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Override PartName="/word/charts/colors2.xml" ContentType="application/vnd.ms-office.chartcolorstyle+xml"/>
  <Override PartName="/word/charts/style2.xml" ContentType="application/vnd.ms-office.chartstyle+xml"/>
  <Override PartName="/word/charts/colors3.xml" ContentType="application/vnd.ms-office.chartcolorstyle+xml"/>
  <Override PartName="/word/charts/style3.xml" ContentType="application/vnd.ms-office.chartstyle+xml"/>
  <Override PartName="/word/charts/colors4.xml" ContentType="application/vnd.ms-office.chartcolorstyle+xml"/>
  <Override PartName="/word/charts/style4.xml" ContentType="application/vnd.ms-office.chartstyle+xml"/>
  <Override PartName="/word/charts/colors5.xml" ContentType="application/vnd.ms-office.chartcolorstyle+xml"/>
  <Override PartName="/word/charts/style5.xml" ContentType="application/vnd.ms-office.chartstyle+xml"/>
  <Override PartName="/word/charts/colors6.xml" ContentType="application/vnd.ms-office.chartcolorstyle+xml"/>
  <Override PartName="/word/charts/style6.xml" ContentType="application/vnd.ms-office.chartstyle+xml"/>
  <Override PartName="/word/charts/colors7.xml" ContentType="application/vnd.ms-office.chartcolorstyle+xml"/>
  <Override PartName="/word/charts/style7.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16" w:rsidRPr="0076077E" w:rsidRDefault="00D2795C" w:rsidP="00174D16">
      <w:pPr>
        <w:spacing w:after="0"/>
        <w:jc w:val="center"/>
        <w:rPr>
          <w:rFonts w:ascii="Arial" w:hAnsi="Arial" w:cs="Arial"/>
          <w:b/>
          <w:sz w:val="20"/>
        </w:rPr>
      </w:pPr>
      <w:r>
        <w:rPr>
          <w:rFonts w:ascii="Arial" w:hAnsi="Arial" w:cs="Arial"/>
          <w:b/>
          <w:sz w:val="20"/>
        </w:rPr>
        <w:t>INFORME DE AUSENTISMO</w:t>
      </w:r>
      <w:r w:rsidR="00174D16" w:rsidRPr="0076077E">
        <w:rPr>
          <w:rFonts w:ascii="Arial" w:hAnsi="Arial" w:cs="Arial"/>
          <w:b/>
          <w:sz w:val="20"/>
        </w:rPr>
        <w:t xml:space="preserve"> </w:t>
      </w: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174D16" w:rsidRDefault="00174D16"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r>
        <w:rPr>
          <w:rFonts w:ascii="Arial" w:hAnsi="Arial" w:cs="Arial"/>
          <w:b/>
          <w:sz w:val="20"/>
        </w:rPr>
        <w:t>SI</w:t>
      </w:r>
      <w:r w:rsidR="009373A1">
        <w:rPr>
          <w:rFonts w:ascii="Arial" w:hAnsi="Arial" w:cs="Arial"/>
          <w:b/>
          <w:sz w:val="20"/>
        </w:rPr>
        <w:t>S</w:t>
      </w:r>
      <w:r>
        <w:rPr>
          <w:rFonts w:ascii="Arial" w:hAnsi="Arial" w:cs="Arial"/>
          <w:b/>
          <w:sz w:val="20"/>
        </w:rPr>
        <w:t>TEMA DE GESTIÓN</w:t>
      </w:r>
    </w:p>
    <w:p w:rsidR="00D2795C" w:rsidRDefault="00D2795C" w:rsidP="00174D16">
      <w:pPr>
        <w:spacing w:after="0"/>
        <w:jc w:val="center"/>
        <w:rPr>
          <w:rFonts w:ascii="Arial" w:hAnsi="Arial" w:cs="Arial"/>
          <w:b/>
          <w:sz w:val="20"/>
        </w:rPr>
      </w:pPr>
      <w:r>
        <w:rPr>
          <w:rFonts w:ascii="Arial" w:hAnsi="Arial" w:cs="Arial"/>
          <w:b/>
          <w:sz w:val="20"/>
        </w:rPr>
        <w:t>SEGURIDAD Y SALUD EN EL TRABAJO</w:t>
      </w:r>
    </w:p>
    <w:p w:rsidR="00D2795C" w:rsidRDefault="009373A1" w:rsidP="00174D16">
      <w:pPr>
        <w:spacing w:after="0"/>
        <w:jc w:val="center"/>
        <w:rPr>
          <w:rFonts w:ascii="Arial" w:hAnsi="Arial" w:cs="Arial"/>
          <w:b/>
          <w:sz w:val="20"/>
        </w:rPr>
      </w:pPr>
      <w:r>
        <w:rPr>
          <w:rFonts w:ascii="Arial" w:hAnsi="Arial" w:cs="Arial"/>
          <w:b/>
          <w:sz w:val="20"/>
        </w:rPr>
        <w:t>(SG-SST)</w:t>
      </w: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9373A1" w:rsidRDefault="009373A1"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Pr="0076077E" w:rsidRDefault="00D2795C" w:rsidP="00D2795C">
      <w:pPr>
        <w:spacing w:after="0"/>
        <w:jc w:val="center"/>
        <w:rPr>
          <w:rFonts w:ascii="Arial" w:hAnsi="Arial" w:cs="Arial"/>
          <w:b/>
          <w:sz w:val="20"/>
        </w:rPr>
      </w:pPr>
      <w:r>
        <w:rPr>
          <w:rFonts w:ascii="Arial" w:hAnsi="Arial" w:cs="Arial"/>
          <w:b/>
          <w:sz w:val="20"/>
        </w:rPr>
        <w:t>PERIODO: De enero a Mayo de 2</w:t>
      </w:r>
      <w:r w:rsidRPr="0076077E">
        <w:rPr>
          <w:rFonts w:ascii="Arial" w:hAnsi="Arial" w:cs="Arial"/>
          <w:b/>
          <w:sz w:val="20"/>
        </w:rPr>
        <w:t>016</w:t>
      </w: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5A53E7" w:rsidRDefault="005A53E7"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9373A1">
      <w:pPr>
        <w:spacing w:after="0"/>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p>
    <w:p w:rsidR="00D2795C" w:rsidRDefault="00D2795C" w:rsidP="00174D16">
      <w:pPr>
        <w:spacing w:after="0"/>
        <w:jc w:val="center"/>
        <w:rPr>
          <w:rFonts w:ascii="Arial" w:hAnsi="Arial" w:cs="Arial"/>
          <w:b/>
          <w:sz w:val="20"/>
        </w:rPr>
      </w:pPr>
      <w:r>
        <w:rPr>
          <w:rFonts w:ascii="Arial" w:hAnsi="Arial" w:cs="Arial"/>
          <w:b/>
          <w:sz w:val="20"/>
        </w:rPr>
        <w:t>DEPARTAMENTO DE GESTIÓN DEL TALENTO HUMANO</w:t>
      </w:r>
    </w:p>
    <w:p w:rsidR="00D2795C" w:rsidRDefault="00D2795C" w:rsidP="00174D16">
      <w:pPr>
        <w:spacing w:after="0"/>
        <w:jc w:val="center"/>
        <w:rPr>
          <w:rFonts w:ascii="Arial" w:hAnsi="Arial" w:cs="Arial"/>
          <w:b/>
          <w:sz w:val="20"/>
        </w:rPr>
      </w:pPr>
      <w:r>
        <w:rPr>
          <w:rFonts w:ascii="Arial" w:hAnsi="Arial" w:cs="Arial"/>
          <w:b/>
          <w:sz w:val="20"/>
        </w:rPr>
        <w:t>ÁREA DE SEGURIDAD Y SALUD EN EL TRABAJO</w:t>
      </w:r>
    </w:p>
    <w:p w:rsidR="00D2795C" w:rsidRDefault="00D2795C" w:rsidP="00174D16">
      <w:pPr>
        <w:spacing w:after="0"/>
        <w:jc w:val="center"/>
        <w:rPr>
          <w:rFonts w:ascii="Arial" w:hAnsi="Arial" w:cs="Arial"/>
          <w:b/>
          <w:sz w:val="20"/>
        </w:rPr>
      </w:pPr>
      <w:r>
        <w:rPr>
          <w:rFonts w:ascii="Arial" w:hAnsi="Arial" w:cs="Arial"/>
          <w:b/>
          <w:sz w:val="20"/>
        </w:rPr>
        <w:t>UNIVERSIDAD SANTO TOMÁS</w:t>
      </w:r>
    </w:p>
    <w:p w:rsidR="00D2795C" w:rsidRDefault="00D2795C" w:rsidP="00174D16">
      <w:pPr>
        <w:spacing w:after="0"/>
        <w:jc w:val="center"/>
        <w:rPr>
          <w:rFonts w:ascii="Arial" w:hAnsi="Arial" w:cs="Arial"/>
          <w:b/>
          <w:sz w:val="20"/>
        </w:rPr>
      </w:pPr>
      <w:r>
        <w:rPr>
          <w:rFonts w:ascii="Arial" w:hAnsi="Arial" w:cs="Arial"/>
          <w:b/>
          <w:sz w:val="20"/>
        </w:rPr>
        <w:t>BUCARAMANGA</w:t>
      </w:r>
    </w:p>
    <w:p w:rsidR="00D2795C" w:rsidRPr="0076077E" w:rsidRDefault="00D2795C" w:rsidP="00174D16">
      <w:pPr>
        <w:spacing w:after="0"/>
        <w:jc w:val="center"/>
        <w:rPr>
          <w:rFonts w:ascii="Arial" w:hAnsi="Arial" w:cs="Arial"/>
          <w:b/>
          <w:sz w:val="20"/>
        </w:rPr>
      </w:pPr>
      <w:r>
        <w:rPr>
          <w:rFonts w:ascii="Arial" w:hAnsi="Arial" w:cs="Arial"/>
          <w:b/>
          <w:sz w:val="20"/>
        </w:rPr>
        <w:t>2016</w:t>
      </w:r>
    </w:p>
    <w:p w:rsidR="00D2795C" w:rsidRDefault="00D2795C" w:rsidP="00174D16">
      <w:pPr>
        <w:shd w:val="clear" w:color="auto" w:fill="FFFFFF" w:themeFill="background1"/>
        <w:spacing w:after="0" w:line="240" w:lineRule="auto"/>
        <w:jc w:val="both"/>
        <w:rPr>
          <w:rFonts w:ascii="Arial" w:eastAsia="Calibri" w:hAnsi="Arial" w:cs="Arial"/>
          <w:sz w:val="20"/>
          <w:szCs w:val="24"/>
        </w:rPr>
      </w:pPr>
    </w:p>
    <w:p w:rsidR="004017F8" w:rsidRDefault="004017F8" w:rsidP="00174D16">
      <w:pPr>
        <w:shd w:val="clear" w:color="auto" w:fill="FFFFFF" w:themeFill="background1"/>
        <w:spacing w:after="0" w:line="240" w:lineRule="auto"/>
        <w:jc w:val="both"/>
        <w:rPr>
          <w:rFonts w:ascii="Arial" w:eastAsia="Calibri" w:hAnsi="Arial" w:cs="Arial"/>
          <w:sz w:val="20"/>
          <w:szCs w:val="24"/>
        </w:rPr>
      </w:pPr>
    </w:p>
    <w:p w:rsidR="004017F8" w:rsidRDefault="004017F8" w:rsidP="00174D16">
      <w:pPr>
        <w:shd w:val="clear" w:color="auto" w:fill="FFFFFF" w:themeFill="background1"/>
        <w:spacing w:after="0" w:line="240" w:lineRule="auto"/>
        <w:jc w:val="both"/>
        <w:rPr>
          <w:rFonts w:ascii="Arial" w:eastAsia="Calibri" w:hAnsi="Arial" w:cs="Arial"/>
          <w:sz w:val="20"/>
          <w:szCs w:val="24"/>
        </w:rPr>
      </w:pPr>
    </w:p>
    <w:p w:rsidR="00D2795C" w:rsidRPr="001F4835" w:rsidRDefault="00A60E97" w:rsidP="001F4835">
      <w:pPr>
        <w:pStyle w:val="Prrafodelista"/>
        <w:numPr>
          <w:ilvl w:val="0"/>
          <w:numId w:val="2"/>
        </w:numPr>
        <w:shd w:val="clear" w:color="auto" w:fill="FFFFFF" w:themeFill="background1"/>
        <w:spacing w:after="0" w:line="240" w:lineRule="auto"/>
        <w:jc w:val="center"/>
        <w:rPr>
          <w:rFonts w:ascii="Arial" w:hAnsi="Arial" w:cs="Arial"/>
          <w:b/>
          <w:sz w:val="20"/>
          <w:szCs w:val="24"/>
        </w:rPr>
      </w:pPr>
      <w:r w:rsidRPr="001F4835">
        <w:rPr>
          <w:rFonts w:ascii="Arial" w:hAnsi="Arial" w:cs="Arial"/>
          <w:b/>
          <w:sz w:val="20"/>
          <w:szCs w:val="24"/>
        </w:rPr>
        <w:lastRenderedPageBreak/>
        <w:t>INTRODUCCIÓN</w:t>
      </w:r>
    </w:p>
    <w:p w:rsidR="00A60E97" w:rsidRDefault="00A60E97" w:rsidP="00174D16">
      <w:pPr>
        <w:shd w:val="clear" w:color="auto" w:fill="FFFFFF" w:themeFill="background1"/>
        <w:spacing w:after="0" w:line="240" w:lineRule="auto"/>
        <w:jc w:val="both"/>
        <w:rPr>
          <w:rFonts w:ascii="Arial" w:eastAsia="Calibri" w:hAnsi="Arial" w:cs="Arial"/>
          <w:b/>
          <w:sz w:val="20"/>
          <w:szCs w:val="24"/>
        </w:rPr>
      </w:pPr>
    </w:p>
    <w:p w:rsidR="009373A1" w:rsidRDefault="009373A1" w:rsidP="00174D16">
      <w:pPr>
        <w:shd w:val="clear" w:color="auto" w:fill="FFFFFF" w:themeFill="background1"/>
        <w:spacing w:after="0" w:line="240" w:lineRule="auto"/>
        <w:jc w:val="both"/>
        <w:rPr>
          <w:rFonts w:ascii="Arial" w:eastAsia="Calibri" w:hAnsi="Arial" w:cs="Arial"/>
          <w:b/>
          <w:sz w:val="20"/>
          <w:szCs w:val="24"/>
        </w:rPr>
      </w:pPr>
    </w:p>
    <w:p w:rsidR="00FC523E" w:rsidRDefault="00A60E97" w:rsidP="00174D16">
      <w:pPr>
        <w:shd w:val="clear" w:color="auto" w:fill="FFFFFF" w:themeFill="background1"/>
        <w:spacing w:after="0" w:line="240" w:lineRule="auto"/>
        <w:jc w:val="both"/>
        <w:rPr>
          <w:rFonts w:ascii="Arial" w:eastAsia="Calibri" w:hAnsi="Arial" w:cs="Arial"/>
          <w:sz w:val="20"/>
          <w:szCs w:val="24"/>
        </w:rPr>
      </w:pPr>
      <w:r>
        <w:rPr>
          <w:rFonts w:ascii="Arial" w:eastAsia="Calibri" w:hAnsi="Arial" w:cs="Arial"/>
          <w:sz w:val="20"/>
          <w:szCs w:val="24"/>
        </w:rPr>
        <w:t xml:space="preserve">El ausentismo laboral se puede definir como </w:t>
      </w:r>
      <w:r w:rsidR="00FC523E">
        <w:rPr>
          <w:rFonts w:ascii="Arial" w:eastAsia="Calibri" w:hAnsi="Arial" w:cs="Arial"/>
          <w:sz w:val="20"/>
          <w:szCs w:val="24"/>
        </w:rPr>
        <w:t>el tiempo de ausencia o abandono de los trabajadores a los puestos de trabajo y de los deberes del mismo, por ende es considerado como</w:t>
      </w:r>
      <w:r>
        <w:rPr>
          <w:rFonts w:ascii="Arial" w:eastAsia="Calibri" w:hAnsi="Arial" w:cs="Arial"/>
          <w:sz w:val="20"/>
          <w:szCs w:val="24"/>
        </w:rPr>
        <w:t xml:space="preserve"> un factor que afecta dir</w:t>
      </w:r>
      <w:r w:rsidR="00FC523E">
        <w:rPr>
          <w:rFonts w:ascii="Arial" w:eastAsia="Calibri" w:hAnsi="Arial" w:cs="Arial"/>
          <w:sz w:val="20"/>
          <w:szCs w:val="24"/>
        </w:rPr>
        <w:t xml:space="preserve">ectamente la productividad y que genera grandes costos a las empresas. </w:t>
      </w:r>
    </w:p>
    <w:p w:rsidR="00FC523E" w:rsidRDefault="00FC523E" w:rsidP="00174D16">
      <w:pPr>
        <w:shd w:val="clear" w:color="auto" w:fill="FFFFFF" w:themeFill="background1"/>
        <w:spacing w:after="0" w:line="240" w:lineRule="auto"/>
        <w:jc w:val="both"/>
        <w:rPr>
          <w:rFonts w:ascii="Arial" w:eastAsia="Calibri" w:hAnsi="Arial" w:cs="Arial"/>
          <w:sz w:val="20"/>
          <w:szCs w:val="24"/>
        </w:rPr>
      </w:pPr>
    </w:p>
    <w:p w:rsidR="00A60E97" w:rsidRPr="00A60E97" w:rsidRDefault="00FC523E" w:rsidP="00174D16">
      <w:pPr>
        <w:shd w:val="clear" w:color="auto" w:fill="FFFFFF" w:themeFill="background1"/>
        <w:spacing w:after="0" w:line="240" w:lineRule="auto"/>
        <w:jc w:val="both"/>
        <w:rPr>
          <w:rFonts w:ascii="Arial" w:eastAsia="Calibri" w:hAnsi="Arial" w:cs="Arial"/>
          <w:sz w:val="20"/>
          <w:szCs w:val="24"/>
        </w:rPr>
      </w:pPr>
      <w:r>
        <w:rPr>
          <w:rFonts w:ascii="Arial" w:eastAsia="Calibri" w:hAnsi="Arial" w:cs="Arial"/>
          <w:sz w:val="20"/>
          <w:szCs w:val="24"/>
        </w:rPr>
        <w:t xml:space="preserve">Este factor </w:t>
      </w:r>
      <w:r w:rsidR="00E54BC3">
        <w:rPr>
          <w:rFonts w:ascii="Arial" w:eastAsia="Calibri" w:hAnsi="Arial" w:cs="Arial"/>
          <w:sz w:val="20"/>
          <w:szCs w:val="24"/>
        </w:rPr>
        <w:t xml:space="preserve">es evaluado mediante un indicador que permite determinar si se puede considerar como un problema o no y con qué prioridad debe ser tratado, ya que, si es considerado como un problema no solo constituye una pérdida económica, sino que constituye una desorganización a las actividades planeadas y por ende se ve afectada la calidad de los procesos, tareas y resultados. </w:t>
      </w:r>
      <w:r>
        <w:rPr>
          <w:rFonts w:ascii="Arial" w:eastAsia="Calibri" w:hAnsi="Arial" w:cs="Arial"/>
          <w:sz w:val="20"/>
          <w:szCs w:val="24"/>
        </w:rPr>
        <w:t xml:space="preserve">En este orden de ideas en la actualidad existe una enorme preocupación por mitigar y eliminar este tipo de sucesos, </w:t>
      </w:r>
      <w:r w:rsidR="00E54BC3">
        <w:rPr>
          <w:rFonts w:ascii="Arial" w:eastAsia="Calibri" w:hAnsi="Arial" w:cs="Arial"/>
          <w:sz w:val="20"/>
          <w:szCs w:val="24"/>
        </w:rPr>
        <w:t>y como primera instancia es indispensable contar con la información</w:t>
      </w:r>
      <w:r>
        <w:rPr>
          <w:rFonts w:ascii="Arial" w:eastAsia="Calibri" w:hAnsi="Arial" w:cs="Arial"/>
          <w:sz w:val="20"/>
          <w:szCs w:val="24"/>
        </w:rPr>
        <w:t xml:space="preserve"> clara</w:t>
      </w:r>
      <w:r w:rsidR="00E54BC3">
        <w:rPr>
          <w:rFonts w:ascii="Arial" w:eastAsia="Calibri" w:hAnsi="Arial" w:cs="Arial"/>
          <w:sz w:val="20"/>
          <w:szCs w:val="24"/>
        </w:rPr>
        <w:t>,</w:t>
      </w:r>
      <w:r>
        <w:rPr>
          <w:rFonts w:ascii="Arial" w:eastAsia="Calibri" w:hAnsi="Arial" w:cs="Arial"/>
          <w:sz w:val="20"/>
          <w:szCs w:val="24"/>
        </w:rPr>
        <w:t xml:space="preserve"> </w:t>
      </w:r>
      <w:r w:rsidR="00E54BC3">
        <w:rPr>
          <w:rFonts w:ascii="Arial" w:eastAsia="Calibri" w:hAnsi="Arial" w:cs="Arial"/>
          <w:sz w:val="20"/>
          <w:szCs w:val="24"/>
        </w:rPr>
        <w:t xml:space="preserve">verás </w:t>
      </w:r>
      <w:r>
        <w:rPr>
          <w:rFonts w:ascii="Arial" w:eastAsia="Calibri" w:hAnsi="Arial" w:cs="Arial"/>
          <w:sz w:val="20"/>
          <w:szCs w:val="24"/>
        </w:rPr>
        <w:t xml:space="preserve">y actualizada </w:t>
      </w:r>
      <w:r w:rsidR="00E54BC3">
        <w:rPr>
          <w:rFonts w:ascii="Arial" w:eastAsia="Calibri" w:hAnsi="Arial" w:cs="Arial"/>
          <w:sz w:val="20"/>
          <w:szCs w:val="24"/>
        </w:rPr>
        <w:t>d</w:t>
      </w:r>
      <w:r>
        <w:rPr>
          <w:rFonts w:ascii="Arial" w:eastAsia="Calibri" w:hAnsi="Arial" w:cs="Arial"/>
          <w:sz w:val="20"/>
          <w:szCs w:val="24"/>
        </w:rPr>
        <w:t>e</w:t>
      </w:r>
      <w:r w:rsidR="00E54BC3">
        <w:rPr>
          <w:rFonts w:ascii="Arial" w:eastAsia="Calibri" w:hAnsi="Arial" w:cs="Arial"/>
          <w:sz w:val="20"/>
          <w:szCs w:val="24"/>
        </w:rPr>
        <w:t>l</w:t>
      </w:r>
      <w:r w:rsidR="0030439A">
        <w:rPr>
          <w:rFonts w:ascii="Arial" w:eastAsia="Calibri" w:hAnsi="Arial" w:cs="Arial"/>
          <w:sz w:val="20"/>
          <w:szCs w:val="24"/>
        </w:rPr>
        <w:t xml:space="preserve"> indicador que permitan</w:t>
      </w:r>
      <w:r>
        <w:rPr>
          <w:rFonts w:ascii="Arial" w:eastAsia="Calibri" w:hAnsi="Arial" w:cs="Arial"/>
          <w:sz w:val="20"/>
          <w:szCs w:val="24"/>
        </w:rPr>
        <w:t xml:space="preserve"> generar estrategias </w:t>
      </w:r>
      <w:r w:rsidR="0030439A">
        <w:rPr>
          <w:rFonts w:ascii="Arial" w:eastAsia="Calibri" w:hAnsi="Arial" w:cs="Arial"/>
          <w:sz w:val="20"/>
          <w:szCs w:val="24"/>
        </w:rPr>
        <w:t>encaminadas al mejoramiento continuo del indicador.</w:t>
      </w:r>
    </w:p>
    <w:p w:rsidR="00A60E97" w:rsidRDefault="00A60E97" w:rsidP="00174D16">
      <w:pPr>
        <w:shd w:val="clear" w:color="auto" w:fill="FFFFFF" w:themeFill="background1"/>
        <w:spacing w:after="0" w:line="240" w:lineRule="auto"/>
        <w:jc w:val="both"/>
        <w:rPr>
          <w:rFonts w:ascii="Arial" w:eastAsia="Calibri" w:hAnsi="Arial" w:cs="Arial"/>
          <w:sz w:val="20"/>
          <w:szCs w:val="24"/>
        </w:rPr>
      </w:pPr>
    </w:p>
    <w:p w:rsidR="00A60E97" w:rsidRDefault="005C2181" w:rsidP="00174D16">
      <w:pPr>
        <w:shd w:val="clear" w:color="auto" w:fill="FFFFFF" w:themeFill="background1"/>
        <w:spacing w:after="0" w:line="240" w:lineRule="auto"/>
        <w:jc w:val="both"/>
        <w:rPr>
          <w:rFonts w:ascii="Arial" w:eastAsia="Calibri" w:hAnsi="Arial" w:cs="Arial"/>
          <w:sz w:val="20"/>
          <w:szCs w:val="24"/>
        </w:rPr>
      </w:pPr>
      <w:r>
        <w:rPr>
          <w:rFonts w:ascii="Arial" w:eastAsia="Calibri" w:hAnsi="Arial" w:cs="Arial"/>
          <w:sz w:val="20"/>
          <w:szCs w:val="24"/>
        </w:rPr>
        <w:t xml:space="preserve">El presente documento tiene como objetivo </w:t>
      </w:r>
      <w:r w:rsidR="001F4835">
        <w:rPr>
          <w:rFonts w:ascii="Arial" w:eastAsia="Calibri" w:hAnsi="Arial" w:cs="Arial"/>
          <w:sz w:val="20"/>
          <w:szCs w:val="24"/>
        </w:rPr>
        <w:t xml:space="preserve">presentar un informe estadístico que plasma </w:t>
      </w:r>
      <w:r>
        <w:rPr>
          <w:rFonts w:ascii="Arial" w:eastAsia="Calibri" w:hAnsi="Arial" w:cs="Arial"/>
          <w:sz w:val="20"/>
          <w:szCs w:val="24"/>
        </w:rPr>
        <w:t>el ausentismo laboral presentado en la universidad Santo Tomás de la sede de Bucaramanga, durante el periodo comprendido entre el mes de enero al mes de mayo del año 2016</w:t>
      </w:r>
      <w:r w:rsidR="001F4835">
        <w:rPr>
          <w:rFonts w:ascii="Arial" w:eastAsia="Calibri" w:hAnsi="Arial" w:cs="Arial"/>
          <w:sz w:val="20"/>
          <w:szCs w:val="24"/>
        </w:rPr>
        <w:t>. El informe contiene información, gráficas estadísticas y un breve análisis sobre las gráficas, que posteriormente pueden ser utilizados como herramienta para la toma de decisiones.</w:t>
      </w:r>
    </w:p>
    <w:p w:rsidR="00A60E97" w:rsidRDefault="00A60E97"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5A53E7" w:rsidRDefault="005A53E7"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1F4835" w:rsidRPr="005A53E7" w:rsidRDefault="002362D3" w:rsidP="005A53E7">
      <w:pPr>
        <w:pStyle w:val="Prrafodelista"/>
        <w:numPr>
          <w:ilvl w:val="0"/>
          <w:numId w:val="2"/>
        </w:numPr>
        <w:shd w:val="clear" w:color="auto" w:fill="FFFFFF" w:themeFill="background1"/>
        <w:spacing w:after="0" w:line="240" w:lineRule="auto"/>
        <w:jc w:val="center"/>
        <w:rPr>
          <w:rFonts w:ascii="Arial" w:hAnsi="Arial" w:cs="Arial"/>
          <w:b/>
          <w:sz w:val="20"/>
          <w:szCs w:val="24"/>
        </w:rPr>
      </w:pPr>
      <w:r>
        <w:rPr>
          <w:rFonts w:ascii="Arial" w:hAnsi="Arial" w:cs="Arial"/>
          <w:b/>
          <w:sz w:val="20"/>
          <w:szCs w:val="24"/>
        </w:rPr>
        <w:t xml:space="preserve">GENERALIDADES E </w:t>
      </w:r>
      <w:r w:rsidR="005A53E7">
        <w:rPr>
          <w:rFonts w:ascii="Arial" w:hAnsi="Arial" w:cs="Arial"/>
          <w:b/>
          <w:sz w:val="20"/>
          <w:szCs w:val="24"/>
        </w:rPr>
        <w:t>INFORMACIÓN PRELIMINAR</w:t>
      </w:r>
    </w:p>
    <w:p w:rsidR="001F4835" w:rsidRDefault="001F4835" w:rsidP="00174D16">
      <w:pPr>
        <w:shd w:val="clear" w:color="auto" w:fill="FFFFFF" w:themeFill="background1"/>
        <w:spacing w:after="0" w:line="240" w:lineRule="auto"/>
        <w:jc w:val="both"/>
        <w:rPr>
          <w:rFonts w:ascii="Arial" w:eastAsia="Calibri" w:hAnsi="Arial" w:cs="Arial"/>
          <w:sz w:val="20"/>
          <w:szCs w:val="24"/>
        </w:rPr>
      </w:pPr>
    </w:p>
    <w:p w:rsidR="009373A1" w:rsidRDefault="009373A1" w:rsidP="00174D16">
      <w:pPr>
        <w:shd w:val="clear" w:color="auto" w:fill="FFFFFF" w:themeFill="background1"/>
        <w:spacing w:after="0" w:line="240" w:lineRule="auto"/>
        <w:jc w:val="both"/>
        <w:rPr>
          <w:rFonts w:ascii="Arial" w:eastAsia="Calibri" w:hAnsi="Arial" w:cs="Arial"/>
          <w:sz w:val="20"/>
          <w:szCs w:val="24"/>
        </w:rPr>
      </w:pPr>
    </w:p>
    <w:p w:rsidR="00174D16" w:rsidRPr="0076077E" w:rsidRDefault="005A53E7" w:rsidP="00174D16">
      <w:pPr>
        <w:shd w:val="clear" w:color="auto" w:fill="FFFFFF" w:themeFill="background1"/>
        <w:spacing w:after="0" w:line="240" w:lineRule="auto"/>
        <w:jc w:val="both"/>
        <w:rPr>
          <w:rFonts w:ascii="Arial" w:eastAsia="Calibri" w:hAnsi="Arial" w:cs="Arial"/>
          <w:sz w:val="20"/>
          <w:szCs w:val="24"/>
        </w:rPr>
      </w:pPr>
      <w:r>
        <w:rPr>
          <w:rFonts w:ascii="Arial" w:eastAsia="Calibri" w:hAnsi="Arial" w:cs="Arial"/>
          <w:sz w:val="20"/>
          <w:szCs w:val="24"/>
        </w:rPr>
        <w:t>La universidad Santo Tomás maneja un formato de solicitud de permiso como instrumento de control para la aprobación de los mismos, d</w:t>
      </w:r>
      <w:r w:rsidR="00174D16" w:rsidRPr="0076077E">
        <w:rPr>
          <w:rFonts w:ascii="Arial" w:eastAsia="Calibri" w:hAnsi="Arial" w:cs="Arial"/>
          <w:sz w:val="20"/>
          <w:szCs w:val="24"/>
        </w:rPr>
        <w:t xml:space="preserve">e acuerdo a la información </w:t>
      </w:r>
      <w:r>
        <w:rPr>
          <w:rFonts w:ascii="Arial" w:eastAsia="Calibri" w:hAnsi="Arial" w:cs="Arial"/>
          <w:sz w:val="20"/>
          <w:szCs w:val="24"/>
        </w:rPr>
        <w:t>registrada en</w:t>
      </w:r>
      <w:r w:rsidR="00174D16" w:rsidRPr="0076077E">
        <w:rPr>
          <w:rFonts w:ascii="Arial" w:eastAsia="Calibri" w:hAnsi="Arial" w:cs="Arial"/>
          <w:sz w:val="20"/>
          <w:szCs w:val="24"/>
        </w:rPr>
        <w:t xml:space="preserve"> los formatos, </w:t>
      </w:r>
      <w:r w:rsidR="00174D16">
        <w:rPr>
          <w:rFonts w:ascii="Arial" w:eastAsia="Calibri" w:hAnsi="Arial" w:cs="Arial"/>
          <w:sz w:val="20"/>
          <w:szCs w:val="24"/>
        </w:rPr>
        <w:t xml:space="preserve">durante el periodo comprendido entre el mes de enero al mes </w:t>
      </w:r>
      <w:r w:rsidR="00D2795C">
        <w:rPr>
          <w:rFonts w:ascii="Arial" w:eastAsia="Calibri" w:hAnsi="Arial" w:cs="Arial"/>
          <w:sz w:val="20"/>
          <w:szCs w:val="24"/>
        </w:rPr>
        <w:t>de mayo de 2016</w:t>
      </w:r>
      <w:r>
        <w:rPr>
          <w:rFonts w:ascii="Arial" w:eastAsia="Calibri" w:hAnsi="Arial" w:cs="Arial"/>
          <w:sz w:val="20"/>
          <w:szCs w:val="24"/>
        </w:rPr>
        <w:t>,</w:t>
      </w:r>
      <w:r w:rsidR="00D2795C">
        <w:rPr>
          <w:rFonts w:ascii="Arial" w:eastAsia="Calibri" w:hAnsi="Arial" w:cs="Arial"/>
          <w:sz w:val="20"/>
          <w:szCs w:val="24"/>
        </w:rPr>
        <w:t xml:space="preserve"> se </w:t>
      </w:r>
      <w:r>
        <w:rPr>
          <w:rFonts w:ascii="Arial" w:eastAsia="Calibri" w:hAnsi="Arial" w:cs="Arial"/>
          <w:sz w:val="20"/>
          <w:szCs w:val="24"/>
        </w:rPr>
        <w:t xml:space="preserve">diligenciaron y aprobaron </w:t>
      </w:r>
      <w:r w:rsidR="00D2795C">
        <w:rPr>
          <w:rFonts w:ascii="Arial" w:eastAsia="Calibri" w:hAnsi="Arial" w:cs="Arial"/>
          <w:sz w:val="20"/>
          <w:szCs w:val="24"/>
        </w:rPr>
        <w:t>243</w:t>
      </w:r>
      <w:r>
        <w:rPr>
          <w:rFonts w:ascii="Arial" w:eastAsia="Calibri" w:hAnsi="Arial" w:cs="Arial"/>
          <w:sz w:val="20"/>
          <w:szCs w:val="24"/>
        </w:rPr>
        <w:t xml:space="preserve"> solicitudes de permisos</w:t>
      </w:r>
      <w:r w:rsidR="00174D16" w:rsidRPr="0076077E">
        <w:rPr>
          <w:rFonts w:ascii="Arial" w:eastAsia="Calibri" w:hAnsi="Arial" w:cs="Arial"/>
          <w:sz w:val="20"/>
          <w:szCs w:val="24"/>
          <w:shd w:val="clear" w:color="auto" w:fill="FFFFFF" w:themeFill="background1"/>
        </w:rPr>
        <w:t xml:space="preserve">, </w:t>
      </w:r>
      <w:r>
        <w:rPr>
          <w:rFonts w:ascii="Arial" w:eastAsia="Calibri" w:hAnsi="Arial" w:cs="Arial"/>
          <w:sz w:val="20"/>
          <w:szCs w:val="24"/>
          <w:shd w:val="clear" w:color="auto" w:fill="FFFFFF" w:themeFill="background1"/>
        </w:rPr>
        <w:t xml:space="preserve">con base en la información </w:t>
      </w:r>
      <w:r w:rsidR="00081DFB">
        <w:rPr>
          <w:rFonts w:ascii="Arial" w:eastAsia="Calibri" w:hAnsi="Arial" w:cs="Arial"/>
          <w:sz w:val="20"/>
          <w:szCs w:val="24"/>
          <w:shd w:val="clear" w:color="auto" w:fill="FFFFFF" w:themeFill="background1"/>
        </w:rPr>
        <w:t>mencionada se elabora el informe mensual de ausentismo laboral teniendo</w:t>
      </w:r>
      <w:r w:rsidR="00174D16" w:rsidRPr="0076077E">
        <w:rPr>
          <w:rFonts w:ascii="Arial" w:eastAsia="Calibri" w:hAnsi="Arial" w:cs="Arial"/>
          <w:sz w:val="20"/>
          <w:szCs w:val="24"/>
        </w:rPr>
        <w:t xml:space="preserve"> en cuenta los siguientes factores de clasificación y análisis:</w:t>
      </w:r>
    </w:p>
    <w:p w:rsidR="00174D16" w:rsidRPr="0076077E" w:rsidRDefault="00174D16" w:rsidP="00174D16">
      <w:pPr>
        <w:shd w:val="clear" w:color="auto" w:fill="FFFFFF" w:themeFill="background1"/>
        <w:spacing w:after="0" w:line="240" w:lineRule="auto"/>
        <w:jc w:val="both"/>
        <w:rPr>
          <w:rFonts w:ascii="Arial" w:eastAsia="Calibri" w:hAnsi="Arial" w:cs="Arial"/>
          <w:sz w:val="20"/>
          <w:szCs w:val="24"/>
        </w:rPr>
      </w:pP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Género</w:t>
      </w: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Edad</w:t>
      </w: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Número de Días de Ausencia</w:t>
      </w:r>
    </w:p>
    <w:p w:rsidR="00174D16" w:rsidRPr="00B0271E" w:rsidRDefault="00703817"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Causas</w:t>
      </w: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Ítem de Ausentismo</w:t>
      </w: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Número de permisos por dependencia</w:t>
      </w:r>
    </w:p>
    <w:p w:rsidR="00174D16" w:rsidRPr="00B0271E" w:rsidRDefault="00174D16" w:rsidP="00174D16">
      <w:pPr>
        <w:pStyle w:val="Prrafodelista"/>
        <w:numPr>
          <w:ilvl w:val="0"/>
          <w:numId w:val="1"/>
        </w:numPr>
        <w:shd w:val="clear" w:color="auto" w:fill="FFFFFF" w:themeFill="background1"/>
        <w:spacing w:after="0" w:line="240" w:lineRule="auto"/>
        <w:jc w:val="both"/>
        <w:rPr>
          <w:rFonts w:ascii="Arial" w:hAnsi="Arial" w:cs="Arial"/>
          <w:sz w:val="20"/>
          <w:szCs w:val="20"/>
        </w:rPr>
      </w:pPr>
      <w:r w:rsidRPr="00B0271E">
        <w:rPr>
          <w:rFonts w:ascii="Arial" w:hAnsi="Arial" w:cs="Arial"/>
          <w:sz w:val="20"/>
          <w:szCs w:val="20"/>
        </w:rPr>
        <w:t>Días totales de ausencia por dependencia</w:t>
      </w:r>
    </w:p>
    <w:p w:rsidR="00174D16" w:rsidRPr="00B0271E" w:rsidRDefault="00174D16" w:rsidP="00174D16">
      <w:pPr>
        <w:pStyle w:val="Prrafodelista"/>
        <w:spacing w:after="0" w:line="240" w:lineRule="auto"/>
        <w:ind w:left="0"/>
        <w:jc w:val="both"/>
        <w:rPr>
          <w:rFonts w:ascii="Arial" w:hAnsi="Arial" w:cs="Arial"/>
          <w:sz w:val="20"/>
          <w:szCs w:val="20"/>
        </w:rPr>
      </w:pPr>
    </w:p>
    <w:p w:rsidR="002362D3" w:rsidRDefault="002362D3" w:rsidP="00174D16">
      <w:pPr>
        <w:pStyle w:val="Prrafodelista"/>
        <w:spacing w:after="0" w:line="240" w:lineRule="auto"/>
        <w:ind w:left="0"/>
        <w:jc w:val="both"/>
        <w:rPr>
          <w:rFonts w:ascii="Arial" w:hAnsi="Arial" w:cs="Arial"/>
          <w:sz w:val="20"/>
          <w:szCs w:val="24"/>
        </w:rPr>
      </w:pPr>
    </w:p>
    <w:p w:rsidR="00174D16" w:rsidRDefault="002362D3" w:rsidP="002362D3">
      <w:pPr>
        <w:pStyle w:val="Prrafodelista"/>
        <w:numPr>
          <w:ilvl w:val="1"/>
          <w:numId w:val="2"/>
        </w:numPr>
        <w:spacing w:after="0" w:line="240" w:lineRule="auto"/>
        <w:ind w:left="426" w:hanging="426"/>
        <w:jc w:val="both"/>
        <w:rPr>
          <w:rFonts w:ascii="Arial" w:hAnsi="Arial" w:cs="Arial"/>
          <w:b/>
          <w:sz w:val="20"/>
          <w:szCs w:val="24"/>
        </w:rPr>
      </w:pPr>
      <w:r>
        <w:rPr>
          <w:rFonts w:ascii="Arial" w:hAnsi="Arial" w:cs="Arial"/>
          <w:b/>
          <w:sz w:val="20"/>
          <w:szCs w:val="24"/>
        </w:rPr>
        <w:t>DEFINICIONES DE LOS FACTORES</w:t>
      </w:r>
    </w:p>
    <w:p w:rsidR="002362D3" w:rsidRDefault="002362D3" w:rsidP="002362D3">
      <w:pPr>
        <w:spacing w:after="0" w:line="240" w:lineRule="auto"/>
        <w:jc w:val="both"/>
        <w:rPr>
          <w:rFonts w:ascii="Arial" w:hAnsi="Arial" w:cs="Arial"/>
          <w:b/>
          <w:sz w:val="20"/>
          <w:szCs w:val="24"/>
        </w:rPr>
      </w:pPr>
    </w:p>
    <w:p w:rsidR="009373A1" w:rsidRDefault="009373A1" w:rsidP="002362D3">
      <w:pPr>
        <w:spacing w:after="0" w:line="240" w:lineRule="auto"/>
        <w:jc w:val="both"/>
        <w:rPr>
          <w:rFonts w:ascii="Arial" w:hAnsi="Arial" w:cs="Arial"/>
          <w:b/>
          <w:sz w:val="20"/>
          <w:szCs w:val="24"/>
        </w:rPr>
      </w:pPr>
    </w:p>
    <w:p w:rsidR="002362D3" w:rsidRDefault="002362D3" w:rsidP="002362D3">
      <w:pPr>
        <w:spacing w:after="0" w:line="240" w:lineRule="auto"/>
        <w:jc w:val="both"/>
        <w:rPr>
          <w:rFonts w:ascii="Arial" w:hAnsi="Arial" w:cs="Arial"/>
          <w:sz w:val="20"/>
          <w:szCs w:val="24"/>
        </w:rPr>
      </w:pPr>
      <w:r>
        <w:rPr>
          <w:rFonts w:ascii="Arial" w:hAnsi="Arial" w:cs="Arial"/>
          <w:b/>
          <w:sz w:val="20"/>
          <w:szCs w:val="24"/>
        </w:rPr>
        <w:t xml:space="preserve">Género: </w:t>
      </w:r>
      <w:r>
        <w:rPr>
          <w:rFonts w:ascii="Arial" w:hAnsi="Arial" w:cs="Arial"/>
          <w:sz w:val="20"/>
          <w:szCs w:val="24"/>
        </w:rPr>
        <w:t>Esta primera clasificación hace referencia al análisis de ausentismo laboral teniendo en cuenta el género, es decir, permite identificar si el índice de ausentismo es mayor en la población de género femenino (F) o en la población de género masculino (M).</w:t>
      </w:r>
    </w:p>
    <w:p w:rsidR="00703817" w:rsidRDefault="00703817" w:rsidP="002362D3">
      <w:pPr>
        <w:spacing w:after="0" w:line="240" w:lineRule="auto"/>
        <w:jc w:val="both"/>
        <w:rPr>
          <w:rFonts w:ascii="Arial" w:hAnsi="Arial" w:cs="Arial"/>
          <w:b/>
          <w:sz w:val="20"/>
          <w:szCs w:val="24"/>
        </w:rPr>
      </w:pPr>
    </w:p>
    <w:p w:rsidR="002362D3" w:rsidRDefault="002362D3" w:rsidP="002362D3">
      <w:pPr>
        <w:spacing w:after="0" w:line="240" w:lineRule="auto"/>
        <w:jc w:val="both"/>
        <w:rPr>
          <w:rFonts w:ascii="Arial" w:hAnsi="Arial" w:cs="Arial"/>
          <w:sz w:val="20"/>
          <w:szCs w:val="24"/>
        </w:rPr>
      </w:pPr>
      <w:r>
        <w:rPr>
          <w:rFonts w:ascii="Arial" w:hAnsi="Arial" w:cs="Arial"/>
          <w:b/>
          <w:sz w:val="20"/>
          <w:szCs w:val="24"/>
        </w:rPr>
        <w:t xml:space="preserve">Edad: </w:t>
      </w:r>
      <w:r>
        <w:rPr>
          <w:rFonts w:ascii="Arial" w:hAnsi="Arial" w:cs="Arial"/>
          <w:sz w:val="20"/>
          <w:szCs w:val="24"/>
        </w:rPr>
        <w:t xml:space="preserve">En esta clasificación se divide la población </w:t>
      </w:r>
      <w:r w:rsidR="00703817">
        <w:rPr>
          <w:rFonts w:ascii="Arial" w:hAnsi="Arial" w:cs="Arial"/>
          <w:sz w:val="20"/>
          <w:szCs w:val="24"/>
        </w:rPr>
        <w:t xml:space="preserve">en 6 </w:t>
      </w:r>
      <w:r>
        <w:rPr>
          <w:rFonts w:ascii="Arial" w:hAnsi="Arial" w:cs="Arial"/>
          <w:sz w:val="20"/>
          <w:szCs w:val="24"/>
        </w:rPr>
        <w:t>grupos etarios con rangos igual</w:t>
      </w:r>
      <w:r w:rsidR="00703817">
        <w:rPr>
          <w:rFonts w:ascii="Arial" w:hAnsi="Arial" w:cs="Arial"/>
          <w:sz w:val="20"/>
          <w:szCs w:val="24"/>
        </w:rPr>
        <w:t xml:space="preserve"> tamaño,</w:t>
      </w:r>
      <w:r>
        <w:rPr>
          <w:rFonts w:ascii="Arial" w:hAnsi="Arial" w:cs="Arial"/>
          <w:sz w:val="20"/>
          <w:szCs w:val="24"/>
        </w:rPr>
        <w:t xml:space="preserve"> de la siguiente manera: </w:t>
      </w:r>
    </w:p>
    <w:p w:rsidR="002362D3" w:rsidRDefault="002362D3" w:rsidP="00E10D41">
      <w:pPr>
        <w:spacing w:after="0" w:line="240" w:lineRule="auto"/>
        <w:ind w:firstLine="708"/>
        <w:jc w:val="both"/>
        <w:rPr>
          <w:rFonts w:ascii="Arial" w:hAnsi="Arial" w:cs="Arial"/>
          <w:sz w:val="20"/>
          <w:szCs w:val="24"/>
        </w:rPr>
      </w:pPr>
      <w:r>
        <w:rPr>
          <w:rFonts w:ascii="Arial" w:hAnsi="Arial" w:cs="Arial"/>
          <w:sz w:val="20"/>
          <w:szCs w:val="24"/>
        </w:rPr>
        <w:t>A: de 18 a 25 años,</w:t>
      </w:r>
      <w:r>
        <w:rPr>
          <w:rFonts w:ascii="Arial" w:hAnsi="Arial" w:cs="Arial"/>
          <w:sz w:val="20"/>
          <w:szCs w:val="24"/>
        </w:rPr>
        <w:tab/>
        <w:t xml:space="preserve">B: de 26 a 35 años, </w:t>
      </w:r>
      <w:r>
        <w:rPr>
          <w:rFonts w:ascii="Arial" w:hAnsi="Arial" w:cs="Arial"/>
          <w:sz w:val="20"/>
          <w:szCs w:val="24"/>
        </w:rPr>
        <w:tab/>
        <w:t>C: de 36 a 45 años,</w:t>
      </w:r>
      <w:r>
        <w:rPr>
          <w:rFonts w:ascii="Arial" w:hAnsi="Arial" w:cs="Arial"/>
          <w:sz w:val="20"/>
          <w:szCs w:val="24"/>
        </w:rPr>
        <w:tab/>
        <w:t xml:space="preserve"> D:</w:t>
      </w:r>
      <w:r w:rsidR="00E10D41">
        <w:rPr>
          <w:rFonts w:ascii="Arial" w:hAnsi="Arial" w:cs="Arial"/>
          <w:sz w:val="20"/>
          <w:szCs w:val="24"/>
        </w:rPr>
        <w:t xml:space="preserve"> de 46 a 55 años,</w:t>
      </w:r>
      <w:r w:rsidR="00E10D41">
        <w:rPr>
          <w:rFonts w:ascii="Arial" w:hAnsi="Arial" w:cs="Arial"/>
          <w:sz w:val="20"/>
          <w:szCs w:val="24"/>
        </w:rPr>
        <w:tab/>
      </w:r>
      <w:r>
        <w:rPr>
          <w:rFonts w:ascii="Arial" w:hAnsi="Arial" w:cs="Arial"/>
          <w:sz w:val="20"/>
          <w:szCs w:val="24"/>
        </w:rPr>
        <w:t xml:space="preserve">E: de </w:t>
      </w:r>
      <w:r w:rsidR="00703817">
        <w:rPr>
          <w:rFonts w:ascii="Arial" w:hAnsi="Arial" w:cs="Arial"/>
          <w:sz w:val="20"/>
          <w:szCs w:val="24"/>
        </w:rPr>
        <w:t xml:space="preserve">56 a 65 años, </w:t>
      </w:r>
      <w:r w:rsidR="00703817">
        <w:rPr>
          <w:rFonts w:ascii="Arial" w:hAnsi="Arial" w:cs="Arial"/>
          <w:sz w:val="20"/>
          <w:szCs w:val="24"/>
        </w:rPr>
        <w:tab/>
        <w:t>F: de 66 a 75 años.</w:t>
      </w:r>
    </w:p>
    <w:p w:rsidR="00703817" w:rsidRDefault="00703817" w:rsidP="002362D3">
      <w:pPr>
        <w:spacing w:after="0" w:line="240" w:lineRule="auto"/>
        <w:jc w:val="both"/>
        <w:rPr>
          <w:rFonts w:ascii="Arial" w:hAnsi="Arial" w:cs="Arial"/>
          <w:sz w:val="20"/>
          <w:szCs w:val="24"/>
        </w:rPr>
      </w:pPr>
      <w:r>
        <w:rPr>
          <w:rFonts w:ascii="Arial" w:hAnsi="Arial" w:cs="Arial"/>
          <w:sz w:val="20"/>
          <w:szCs w:val="24"/>
        </w:rPr>
        <w:t>Permite identificar dentro de que rango de edades oscilan las personas que se ausentan con mayor frecuencia al trabajo.</w:t>
      </w:r>
    </w:p>
    <w:p w:rsidR="00703817" w:rsidRDefault="00703817" w:rsidP="002362D3">
      <w:pPr>
        <w:spacing w:after="0" w:line="240" w:lineRule="auto"/>
        <w:jc w:val="both"/>
        <w:rPr>
          <w:rFonts w:ascii="Arial" w:hAnsi="Arial" w:cs="Arial"/>
          <w:sz w:val="20"/>
          <w:szCs w:val="24"/>
        </w:rPr>
      </w:pPr>
    </w:p>
    <w:p w:rsidR="00703817" w:rsidRDefault="00703817" w:rsidP="002362D3">
      <w:pPr>
        <w:spacing w:after="0" w:line="240" w:lineRule="auto"/>
        <w:jc w:val="both"/>
        <w:rPr>
          <w:rFonts w:ascii="Arial" w:hAnsi="Arial" w:cs="Arial"/>
          <w:sz w:val="20"/>
          <w:szCs w:val="24"/>
        </w:rPr>
      </w:pPr>
      <w:r>
        <w:rPr>
          <w:rFonts w:ascii="Arial" w:hAnsi="Arial" w:cs="Arial"/>
          <w:b/>
          <w:sz w:val="20"/>
          <w:szCs w:val="24"/>
        </w:rPr>
        <w:t xml:space="preserve">Número de días de Ausencia: </w:t>
      </w:r>
      <w:r>
        <w:rPr>
          <w:rFonts w:ascii="Arial" w:hAnsi="Arial" w:cs="Arial"/>
          <w:sz w:val="20"/>
          <w:szCs w:val="24"/>
        </w:rPr>
        <w:t xml:space="preserve">En esta clasificación se establecieron los números de días que con mayor frecuencia son solicitados los permisos de ausencia al trabajo que son: 1 DIA, 2 DIAS, 3 DIAS, 4-5 DIAS y Más de 5 DIAS. Permite determinar y evaluar la cantidad de tiempo en que los empleados están </w:t>
      </w:r>
      <w:proofErr w:type="gramStart"/>
      <w:r>
        <w:rPr>
          <w:rFonts w:ascii="Arial" w:hAnsi="Arial" w:cs="Arial"/>
          <w:sz w:val="20"/>
          <w:szCs w:val="24"/>
        </w:rPr>
        <w:t>faltado</w:t>
      </w:r>
      <w:proofErr w:type="gramEnd"/>
      <w:r>
        <w:rPr>
          <w:rFonts w:ascii="Arial" w:hAnsi="Arial" w:cs="Arial"/>
          <w:sz w:val="20"/>
          <w:szCs w:val="24"/>
        </w:rPr>
        <w:t xml:space="preserve"> al trabajo.</w:t>
      </w:r>
    </w:p>
    <w:p w:rsidR="00703817" w:rsidRDefault="00703817" w:rsidP="002362D3">
      <w:pPr>
        <w:spacing w:after="0" w:line="240" w:lineRule="auto"/>
        <w:jc w:val="both"/>
        <w:rPr>
          <w:rFonts w:ascii="Arial" w:hAnsi="Arial" w:cs="Arial"/>
          <w:sz w:val="20"/>
          <w:szCs w:val="24"/>
        </w:rPr>
      </w:pPr>
    </w:p>
    <w:p w:rsidR="00703817" w:rsidRPr="00703817" w:rsidRDefault="00703817" w:rsidP="002362D3">
      <w:pPr>
        <w:spacing w:after="0" w:line="240" w:lineRule="auto"/>
        <w:jc w:val="both"/>
        <w:rPr>
          <w:rFonts w:ascii="Arial" w:hAnsi="Arial" w:cs="Arial"/>
          <w:sz w:val="20"/>
          <w:szCs w:val="24"/>
        </w:rPr>
      </w:pPr>
      <w:r>
        <w:rPr>
          <w:rFonts w:ascii="Arial" w:hAnsi="Arial" w:cs="Arial"/>
          <w:b/>
          <w:sz w:val="20"/>
          <w:szCs w:val="24"/>
        </w:rPr>
        <w:t xml:space="preserve">Causas: </w:t>
      </w:r>
      <w:r>
        <w:rPr>
          <w:rFonts w:ascii="Arial" w:hAnsi="Arial" w:cs="Arial"/>
          <w:sz w:val="20"/>
          <w:szCs w:val="24"/>
        </w:rPr>
        <w:t xml:space="preserve">Esta </w:t>
      </w:r>
      <w:r w:rsidR="0026226C">
        <w:rPr>
          <w:rFonts w:ascii="Arial" w:hAnsi="Arial" w:cs="Arial"/>
          <w:sz w:val="20"/>
          <w:szCs w:val="24"/>
        </w:rPr>
        <w:t xml:space="preserve">clasificación </w:t>
      </w:r>
      <w:r>
        <w:rPr>
          <w:rFonts w:ascii="Arial" w:hAnsi="Arial" w:cs="Arial"/>
          <w:sz w:val="20"/>
          <w:szCs w:val="24"/>
        </w:rPr>
        <w:t xml:space="preserve">hace referencia a la primera </w:t>
      </w:r>
      <w:r w:rsidR="0026226C">
        <w:rPr>
          <w:rFonts w:ascii="Arial" w:hAnsi="Arial" w:cs="Arial"/>
          <w:sz w:val="20"/>
          <w:szCs w:val="24"/>
        </w:rPr>
        <w:t>justificación</w:t>
      </w:r>
      <w:r>
        <w:rPr>
          <w:rFonts w:ascii="Arial" w:hAnsi="Arial" w:cs="Arial"/>
          <w:sz w:val="20"/>
          <w:szCs w:val="24"/>
        </w:rPr>
        <w:t xml:space="preserve"> de las causas que dieron origen a</w:t>
      </w:r>
      <w:r w:rsidR="0026226C">
        <w:rPr>
          <w:rFonts w:ascii="Arial" w:hAnsi="Arial" w:cs="Arial"/>
          <w:sz w:val="20"/>
          <w:szCs w:val="24"/>
        </w:rPr>
        <w:t xml:space="preserve"> la ausencia al trabajo, que permite determinar y valorar si fue por una </w:t>
      </w:r>
      <w:r w:rsidR="0026226C" w:rsidRPr="0026226C">
        <w:rPr>
          <w:rFonts w:ascii="Arial" w:hAnsi="Arial" w:cs="Arial"/>
          <w:i/>
          <w:sz w:val="20"/>
          <w:szCs w:val="24"/>
        </w:rPr>
        <w:t xml:space="preserve">causa relacionada con la salud </w:t>
      </w:r>
      <w:r w:rsidR="0026226C">
        <w:rPr>
          <w:rFonts w:ascii="Arial" w:hAnsi="Arial" w:cs="Arial"/>
          <w:sz w:val="20"/>
          <w:szCs w:val="24"/>
        </w:rPr>
        <w:t xml:space="preserve">o si fue por una </w:t>
      </w:r>
      <w:r w:rsidR="0026226C" w:rsidRPr="0026226C">
        <w:rPr>
          <w:rFonts w:ascii="Arial" w:hAnsi="Arial" w:cs="Arial"/>
          <w:i/>
          <w:sz w:val="20"/>
          <w:szCs w:val="24"/>
        </w:rPr>
        <w:t>causa no relacionada con la salud</w:t>
      </w:r>
      <w:r w:rsidR="0026226C">
        <w:rPr>
          <w:rFonts w:ascii="Arial" w:hAnsi="Arial" w:cs="Arial"/>
          <w:i/>
          <w:sz w:val="20"/>
          <w:szCs w:val="24"/>
        </w:rPr>
        <w:t>.</w:t>
      </w:r>
    </w:p>
    <w:p w:rsidR="0026226C" w:rsidRDefault="0026226C" w:rsidP="00174D16">
      <w:pPr>
        <w:spacing w:after="0" w:line="240" w:lineRule="auto"/>
        <w:jc w:val="both"/>
        <w:rPr>
          <w:rFonts w:ascii="Arial" w:hAnsi="Arial" w:cs="Arial"/>
          <w:sz w:val="20"/>
          <w:szCs w:val="24"/>
        </w:rPr>
      </w:pPr>
    </w:p>
    <w:p w:rsidR="0026226C" w:rsidRDefault="0026226C" w:rsidP="00174D16">
      <w:pPr>
        <w:spacing w:after="0" w:line="240" w:lineRule="auto"/>
        <w:jc w:val="both"/>
        <w:rPr>
          <w:rFonts w:ascii="Arial" w:hAnsi="Arial" w:cs="Arial"/>
          <w:sz w:val="20"/>
          <w:szCs w:val="24"/>
        </w:rPr>
      </w:pPr>
      <w:r>
        <w:rPr>
          <w:rFonts w:ascii="Arial" w:hAnsi="Arial" w:cs="Arial"/>
          <w:b/>
          <w:sz w:val="20"/>
          <w:szCs w:val="24"/>
        </w:rPr>
        <w:t xml:space="preserve">Ítem del Ausentismo: </w:t>
      </w:r>
      <w:r>
        <w:rPr>
          <w:rFonts w:ascii="Arial" w:hAnsi="Arial" w:cs="Arial"/>
          <w:sz w:val="20"/>
          <w:szCs w:val="24"/>
        </w:rPr>
        <w:t>Esta clasificación hace referencia a una justificación más detallada de las causas que originaron el ausentismo, esta clasificación se subdivide en las siguientes razones: Cita médica, Otros (familiares, personales, etc.), y Permiso educativo y/o formativo.</w:t>
      </w:r>
    </w:p>
    <w:p w:rsidR="0026226C" w:rsidRDefault="0026226C" w:rsidP="00174D16">
      <w:pPr>
        <w:spacing w:after="0" w:line="240" w:lineRule="auto"/>
        <w:jc w:val="both"/>
        <w:rPr>
          <w:rFonts w:ascii="Arial" w:hAnsi="Arial" w:cs="Arial"/>
          <w:sz w:val="20"/>
          <w:szCs w:val="24"/>
        </w:rPr>
      </w:pPr>
    </w:p>
    <w:p w:rsidR="0026226C" w:rsidRDefault="009C0EF2" w:rsidP="00174D16">
      <w:pPr>
        <w:spacing w:after="0" w:line="240" w:lineRule="auto"/>
        <w:jc w:val="both"/>
        <w:rPr>
          <w:rFonts w:ascii="Arial" w:hAnsi="Arial" w:cs="Arial"/>
          <w:sz w:val="20"/>
          <w:szCs w:val="24"/>
        </w:rPr>
      </w:pPr>
      <w:r>
        <w:rPr>
          <w:rFonts w:ascii="Arial" w:hAnsi="Arial" w:cs="Arial"/>
          <w:b/>
          <w:sz w:val="20"/>
          <w:szCs w:val="24"/>
        </w:rPr>
        <w:t xml:space="preserve">Número de permisos por dependencia: </w:t>
      </w:r>
      <w:r>
        <w:rPr>
          <w:rFonts w:ascii="Arial" w:hAnsi="Arial" w:cs="Arial"/>
          <w:sz w:val="20"/>
          <w:szCs w:val="24"/>
        </w:rPr>
        <w:t>Esta clasificación representa el número de permisos generados por cada dependencia, con el fin de identificar cual es la que periódicamente solicita mayor número de permisos.</w:t>
      </w:r>
    </w:p>
    <w:p w:rsidR="009C0EF2" w:rsidRDefault="009C0EF2" w:rsidP="00174D16">
      <w:pPr>
        <w:spacing w:after="0" w:line="240" w:lineRule="auto"/>
        <w:jc w:val="both"/>
        <w:rPr>
          <w:rFonts w:ascii="Arial" w:hAnsi="Arial" w:cs="Arial"/>
          <w:sz w:val="20"/>
          <w:szCs w:val="24"/>
        </w:rPr>
      </w:pPr>
    </w:p>
    <w:p w:rsidR="009C0EF2" w:rsidRDefault="009C0EF2" w:rsidP="00174D16">
      <w:pPr>
        <w:spacing w:after="0" w:line="240" w:lineRule="auto"/>
        <w:jc w:val="both"/>
        <w:rPr>
          <w:rFonts w:ascii="Arial" w:hAnsi="Arial" w:cs="Arial"/>
          <w:sz w:val="20"/>
          <w:szCs w:val="24"/>
        </w:rPr>
      </w:pPr>
      <w:r>
        <w:rPr>
          <w:rFonts w:ascii="Arial" w:hAnsi="Arial" w:cs="Arial"/>
          <w:b/>
          <w:sz w:val="20"/>
          <w:szCs w:val="24"/>
        </w:rPr>
        <w:t xml:space="preserve">Días totales de Ausencia por dependencia: </w:t>
      </w:r>
      <w:r>
        <w:rPr>
          <w:rFonts w:ascii="Arial" w:hAnsi="Arial" w:cs="Arial"/>
          <w:sz w:val="20"/>
          <w:szCs w:val="24"/>
        </w:rPr>
        <w:t>Esta clasificación</w:t>
      </w:r>
      <w:r w:rsidR="00B0271E">
        <w:rPr>
          <w:rFonts w:ascii="Arial" w:hAnsi="Arial" w:cs="Arial"/>
          <w:sz w:val="20"/>
          <w:szCs w:val="24"/>
        </w:rPr>
        <w:t xml:space="preserve"> reporta el número total de días de ausencia por cada dependencia, indicando la dependencia que solicita los permisos por un periodo de tiempo mayor con respecto a las demás en cada periodo analizado.</w:t>
      </w:r>
    </w:p>
    <w:p w:rsidR="00EE0845" w:rsidRDefault="00EE0845" w:rsidP="00174D16">
      <w:pPr>
        <w:spacing w:after="0" w:line="240" w:lineRule="auto"/>
        <w:jc w:val="both"/>
        <w:rPr>
          <w:rFonts w:ascii="Arial" w:hAnsi="Arial" w:cs="Arial"/>
          <w:sz w:val="20"/>
          <w:szCs w:val="24"/>
        </w:rPr>
      </w:pPr>
    </w:p>
    <w:p w:rsidR="00E10D41" w:rsidRDefault="00E10D41" w:rsidP="00E10D41">
      <w:pPr>
        <w:pStyle w:val="Prrafodelista"/>
        <w:numPr>
          <w:ilvl w:val="0"/>
          <w:numId w:val="2"/>
        </w:numPr>
        <w:spacing w:after="0" w:line="240" w:lineRule="auto"/>
        <w:jc w:val="center"/>
        <w:rPr>
          <w:rFonts w:ascii="Arial" w:hAnsi="Arial" w:cs="Arial"/>
          <w:b/>
          <w:sz w:val="20"/>
          <w:szCs w:val="24"/>
        </w:rPr>
      </w:pPr>
      <w:r>
        <w:rPr>
          <w:rFonts w:ascii="Arial" w:hAnsi="Arial" w:cs="Arial"/>
          <w:b/>
          <w:sz w:val="20"/>
          <w:szCs w:val="24"/>
        </w:rPr>
        <w:lastRenderedPageBreak/>
        <w:t>GRÁFICOS ESTADÍSTICOS DE RESULTADOS Y ANÁLISIS</w:t>
      </w:r>
    </w:p>
    <w:p w:rsidR="00E10D41" w:rsidRDefault="00E10D41" w:rsidP="00E10D41">
      <w:pPr>
        <w:spacing w:after="0" w:line="240" w:lineRule="auto"/>
        <w:ind w:left="360"/>
        <w:rPr>
          <w:rFonts w:ascii="Arial" w:hAnsi="Arial" w:cs="Arial"/>
          <w:b/>
          <w:sz w:val="20"/>
          <w:szCs w:val="24"/>
        </w:rPr>
      </w:pPr>
    </w:p>
    <w:p w:rsidR="009373A1" w:rsidRPr="00E10D41" w:rsidRDefault="009373A1" w:rsidP="00E10D41">
      <w:pPr>
        <w:spacing w:after="0" w:line="240" w:lineRule="auto"/>
        <w:ind w:left="360"/>
        <w:rPr>
          <w:rFonts w:ascii="Arial" w:hAnsi="Arial" w:cs="Arial"/>
          <w:b/>
          <w:sz w:val="20"/>
          <w:szCs w:val="24"/>
        </w:rPr>
      </w:pPr>
    </w:p>
    <w:p w:rsidR="00174D16" w:rsidRDefault="00174D16" w:rsidP="00174D16">
      <w:pPr>
        <w:spacing w:after="0" w:line="240" w:lineRule="auto"/>
        <w:jc w:val="both"/>
        <w:rPr>
          <w:rFonts w:ascii="Arial" w:hAnsi="Arial" w:cs="Arial"/>
          <w:sz w:val="20"/>
          <w:szCs w:val="24"/>
        </w:rPr>
      </w:pPr>
      <w:r w:rsidRPr="0076077E">
        <w:rPr>
          <w:rFonts w:ascii="Arial" w:hAnsi="Arial" w:cs="Arial"/>
          <w:sz w:val="20"/>
          <w:szCs w:val="24"/>
        </w:rPr>
        <w:t>Conforme a lo mencionado</w:t>
      </w:r>
      <w:r w:rsidR="00E10D41">
        <w:rPr>
          <w:rFonts w:ascii="Arial" w:hAnsi="Arial" w:cs="Arial"/>
          <w:sz w:val="20"/>
          <w:szCs w:val="24"/>
        </w:rPr>
        <w:t xml:space="preserve"> el capítulo anterior</w:t>
      </w:r>
      <w:r w:rsidRPr="0076077E">
        <w:rPr>
          <w:rFonts w:ascii="Arial" w:hAnsi="Arial" w:cs="Arial"/>
          <w:sz w:val="20"/>
          <w:szCs w:val="24"/>
        </w:rPr>
        <w:t xml:space="preserve">, se generan las siguientes gráficas estadísticas con cada uno de los </w:t>
      </w:r>
      <w:r w:rsidR="00E10D41">
        <w:rPr>
          <w:rFonts w:ascii="Arial" w:hAnsi="Arial" w:cs="Arial"/>
          <w:sz w:val="20"/>
          <w:szCs w:val="24"/>
        </w:rPr>
        <w:t>factores:</w:t>
      </w:r>
    </w:p>
    <w:p w:rsidR="00E10D41" w:rsidRDefault="00E10D41" w:rsidP="00174D16">
      <w:pPr>
        <w:spacing w:after="0" w:line="240" w:lineRule="auto"/>
        <w:jc w:val="both"/>
        <w:rPr>
          <w:rFonts w:ascii="Arial" w:hAnsi="Arial" w:cs="Arial"/>
          <w:sz w:val="20"/>
          <w:szCs w:val="24"/>
        </w:rPr>
      </w:pPr>
    </w:p>
    <w:p w:rsidR="00E10D41" w:rsidRDefault="00E10D41" w:rsidP="00174D16">
      <w:pPr>
        <w:spacing w:after="0" w:line="240" w:lineRule="auto"/>
        <w:jc w:val="both"/>
        <w:rPr>
          <w:rFonts w:ascii="Arial" w:hAnsi="Arial" w:cs="Arial"/>
          <w:sz w:val="20"/>
          <w:szCs w:val="24"/>
        </w:rPr>
      </w:pPr>
    </w:p>
    <w:p w:rsidR="00E10D41" w:rsidRPr="00E10D41" w:rsidRDefault="00E10D41" w:rsidP="00174D16">
      <w:pPr>
        <w:spacing w:after="0" w:line="240" w:lineRule="auto"/>
        <w:jc w:val="both"/>
        <w:rPr>
          <w:rFonts w:ascii="Arial" w:hAnsi="Arial" w:cs="Arial"/>
          <w:b/>
          <w:sz w:val="20"/>
          <w:szCs w:val="24"/>
        </w:rPr>
      </w:pPr>
      <w:r>
        <w:rPr>
          <w:rFonts w:ascii="Arial" w:hAnsi="Arial" w:cs="Arial"/>
          <w:b/>
          <w:sz w:val="20"/>
          <w:szCs w:val="24"/>
        </w:rPr>
        <w:t>2.1 Clasificación por Género</w:t>
      </w:r>
    </w:p>
    <w:p w:rsidR="00174D16" w:rsidRDefault="00174D16" w:rsidP="00174D16">
      <w:pPr>
        <w:spacing w:after="0"/>
        <w:rPr>
          <w:rFonts w:ascii="Arial" w:hAnsi="Arial" w:cs="Arial"/>
          <w:sz w:val="20"/>
        </w:rPr>
      </w:pPr>
    </w:p>
    <w:p w:rsidR="009373A1" w:rsidRDefault="009373A1" w:rsidP="00174D16">
      <w:pPr>
        <w:spacing w:after="0"/>
        <w:rPr>
          <w:rFonts w:ascii="Arial" w:hAnsi="Arial" w:cs="Arial"/>
          <w:sz w:val="20"/>
        </w:rPr>
      </w:pPr>
    </w:p>
    <w:p w:rsidR="00E10D41" w:rsidRDefault="00E10D41" w:rsidP="00174D16">
      <w:pPr>
        <w:spacing w:after="0"/>
        <w:rPr>
          <w:rFonts w:ascii="Arial" w:hAnsi="Arial" w:cs="Arial"/>
          <w:sz w:val="18"/>
        </w:rPr>
      </w:pPr>
      <w:r w:rsidRPr="00F24A12">
        <w:rPr>
          <w:rFonts w:ascii="Arial" w:hAnsi="Arial" w:cs="Arial"/>
          <w:sz w:val="18"/>
        </w:rPr>
        <w:t>Gráfico 1. Índice de ausentismo por género</w:t>
      </w:r>
    </w:p>
    <w:p w:rsidR="00F24A12" w:rsidRPr="00F24A12" w:rsidRDefault="00F24A12" w:rsidP="00174D16">
      <w:pPr>
        <w:spacing w:after="0"/>
        <w:rPr>
          <w:rFonts w:ascii="Arial" w:hAnsi="Arial" w:cs="Arial"/>
          <w:sz w:val="18"/>
        </w:rPr>
      </w:pPr>
    </w:p>
    <w:tbl>
      <w:tblPr>
        <w:tblpPr w:leftFromText="141" w:rightFromText="141" w:vertAnchor="text" w:horzAnchor="margin" w:tblpXSpec="right" w:tblpY="1191"/>
        <w:tblW w:w="3825" w:type="dxa"/>
        <w:tblCellMar>
          <w:left w:w="70" w:type="dxa"/>
          <w:right w:w="70" w:type="dxa"/>
        </w:tblCellMar>
        <w:tblLook w:val="04A0" w:firstRow="1" w:lastRow="0" w:firstColumn="1" w:lastColumn="0" w:noHBand="0" w:noVBand="1"/>
      </w:tblPr>
      <w:tblGrid>
        <w:gridCol w:w="704"/>
        <w:gridCol w:w="600"/>
        <w:gridCol w:w="748"/>
        <w:gridCol w:w="652"/>
        <w:gridCol w:w="552"/>
        <w:gridCol w:w="569"/>
      </w:tblGrid>
      <w:tr w:rsidR="00E10D41" w:rsidRPr="00E10D41" w:rsidTr="00E10D41">
        <w:trPr>
          <w:trHeight w:val="288"/>
        </w:trPr>
        <w:tc>
          <w:tcPr>
            <w:tcW w:w="704"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GÉNERO</w:t>
            </w:r>
          </w:p>
        </w:tc>
        <w:tc>
          <w:tcPr>
            <w:tcW w:w="600" w:type="dxa"/>
            <w:tcBorders>
              <w:top w:val="single" w:sz="4" w:space="0" w:color="auto"/>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ENERO</w:t>
            </w:r>
          </w:p>
        </w:tc>
        <w:tc>
          <w:tcPr>
            <w:tcW w:w="748" w:type="dxa"/>
            <w:tcBorders>
              <w:top w:val="single" w:sz="4" w:space="0" w:color="auto"/>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FEBRERO</w:t>
            </w:r>
          </w:p>
        </w:tc>
        <w:tc>
          <w:tcPr>
            <w:tcW w:w="652" w:type="dxa"/>
            <w:tcBorders>
              <w:top w:val="single" w:sz="4" w:space="0" w:color="auto"/>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 xml:space="preserve">MARZO </w:t>
            </w:r>
          </w:p>
        </w:tc>
        <w:tc>
          <w:tcPr>
            <w:tcW w:w="552" w:type="dxa"/>
            <w:tcBorders>
              <w:top w:val="single" w:sz="4" w:space="0" w:color="auto"/>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ABRIL</w:t>
            </w:r>
          </w:p>
        </w:tc>
        <w:tc>
          <w:tcPr>
            <w:tcW w:w="569" w:type="dxa"/>
            <w:tcBorders>
              <w:top w:val="single" w:sz="4" w:space="0" w:color="auto"/>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MAYO</w:t>
            </w:r>
          </w:p>
        </w:tc>
      </w:tr>
      <w:tr w:rsidR="00E10D41" w:rsidRPr="00E10D41" w:rsidTr="00E10D41">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F</w:t>
            </w:r>
          </w:p>
        </w:tc>
        <w:tc>
          <w:tcPr>
            <w:tcW w:w="600"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15</w:t>
            </w:r>
          </w:p>
        </w:tc>
        <w:tc>
          <w:tcPr>
            <w:tcW w:w="748"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34</w:t>
            </w:r>
          </w:p>
        </w:tc>
        <w:tc>
          <w:tcPr>
            <w:tcW w:w="652"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35</w:t>
            </w:r>
          </w:p>
        </w:tc>
        <w:tc>
          <w:tcPr>
            <w:tcW w:w="552"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44</w:t>
            </w:r>
          </w:p>
        </w:tc>
        <w:tc>
          <w:tcPr>
            <w:tcW w:w="569"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36</w:t>
            </w:r>
          </w:p>
        </w:tc>
      </w:tr>
      <w:tr w:rsidR="00E10D41" w:rsidRPr="00E10D41" w:rsidTr="00E10D41">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M</w:t>
            </w:r>
          </w:p>
        </w:tc>
        <w:tc>
          <w:tcPr>
            <w:tcW w:w="600"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6</w:t>
            </w:r>
          </w:p>
        </w:tc>
        <w:tc>
          <w:tcPr>
            <w:tcW w:w="748"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12</w:t>
            </w:r>
          </w:p>
        </w:tc>
        <w:tc>
          <w:tcPr>
            <w:tcW w:w="652"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19</w:t>
            </w:r>
          </w:p>
        </w:tc>
        <w:tc>
          <w:tcPr>
            <w:tcW w:w="552"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21</w:t>
            </w:r>
          </w:p>
        </w:tc>
        <w:tc>
          <w:tcPr>
            <w:tcW w:w="569" w:type="dxa"/>
            <w:tcBorders>
              <w:top w:val="nil"/>
              <w:left w:val="nil"/>
              <w:bottom w:val="single" w:sz="4" w:space="0" w:color="auto"/>
              <w:right w:val="single" w:sz="4" w:space="0" w:color="auto"/>
            </w:tcBorders>
            <w:shd w:val="clear" w:color="auto" w:fill="auto"/>
            <w:noWrap/>
            <w:vAlign w:val="center"/>
            <w:hideMark/>
          </w:tcPr>
          <w:p w:rsidR="00E10D41" w:rsidRPr="00E10D41" w:rsidRDefault="00E10D41" w:rsidP="00E10D41">
            <w:pPr>
              <w:spacing w:after="0" w:line="240" w:lineRule="auto"/>
              <w:jc w:val="center"/>
              <w:rPr>
                <w:rFonts w:ascii="Calibri" w:eastAsia="Times New Roman" w:hAnsi="Calibri" w:cs="Times New Roman"/>
                <w:color w:val="000000"/>
                <w:sz w:val="16"/>
                <w:lang w:eastAsia="es-CO"/>
              </w:rPr>
            </w:pPr>
            <w:r w:rsidRPr="00E10D41">
              <w:rPr>
                <w:rFonts w:ascii="Calibri" w:eastAsia="Times New Roman" w:hAnsi="Calibri" w:cs="Times New Roman"/>
                <w:color w:val="000000"/>
                <w:sz w:val="16"/>
                <w:lang w:eastAsia="es-CO"/>
              </w:rPr>
              <w:t>21</w:t>
            </w:r>
          </w:p>
        </w:tc>
      </w:tr>
      <w:tr w:rsidR="00E10D41" w:rsidRPr="00E10D41" w:rsidTr="00E10D41">
        <w:trPr>
          <w:trHeight w:val="288"/>
        </w:trPr>
        <w:tc>
          <w:tcPr>
            <w:tcW w:w="704" w:type="dxa"/>
            <w:tcBorders>
              <w:top w:val="nil"/>
              <w:left w:val="single" w:sz="4" w:space="0" w:color="auto"/>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TOTAL</w:t>
            </w:r>
          </w:p>
        </w:tc>
        <w:tc>
          <w:tcPr>
            <w:tcW w:w="600" w:type="dxa"/>
            <w:tcBorders>
              <w:top w:val="nil"/>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21</w:t>
            </w:r>
          </w:p>
        </w:tc>
        <w:tc>
          <w:tcPr>
            <w:tcW w:w="748" w:type="dxa"/>
            <w:tcBorders>
              <w:top w:val="nil"/>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46</w:t>
            </w:r>
          </w:p>
        </w:tc>
        <w:tc>
          <w:tcPr>
            <w:tcW w:w="652" w:type="dxa"/>
            <w:tcBorders>
              <w:top w:val="nil"/>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54</w:t>
            </w:r>
          </w:p>
        </w:tc>
        <w:tc>
          <w:tcPr>
            <w:tcW w:w="552" w:type="dxa"/>
            <w:tcBorders>
              <w:top w:val="nil"/>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65</w:t>
            </w:r>
          </w:p>
        </w:tc>
        <w:tc>
          <w:tcPr>
            <w:tcW w:w="569" w:type="dxa"/>
            <w:tcBorders>
              <w:top w:val="nil"/>
              <w:left w:val="nil"/>
              <w:bottom w:val="single" w:sz="4" w:space="0" w:color="auto"/>
              <w:right w:val="single" w:sz="4" w:space="0" w:color="auto"/>
            </w:tcBorders>
            <w:shd w:val="clear" w:color="000000" w:fill="C9C9C9"/>
            <w:noWrap/>
            <w:vAlign w:val="center"/>
            <w:hideMark/>
          </w:tcPr>
          <w:p w:rsidR="00E10D41" w:rsidRPr="00E10D41" w:rsidRDefault="00E10D41" w:rsidP="00E10D41">
            <w:pPr>
              <w:spacing w:after="0" w:line="240" w:lineRule="auto"/>
              <w:jc w:val="center"/>
              <w:rPr>
                <w:rFonts w:ascii="Calibri" w:eastAsia="Times New Roman" w:hAnsi="Calibri" w:cs="Times New Roman"/>
                <w:b/>
                <w:bCs/>
                <w:color w:val="000000"/>
                <w:sz w:val="16"/>
                <w:lang w:eastAsia="es-CO"/>
              </w:rPr>
            </w:pPr>
            <w:r w:rsidRPr="00E10D41">
              <w:rPr>
                <w:rFonts w:ascii="Calibri" w:eastAsia="Times New Roman" w:hAnsi="Calibri" w:cs="Times New Roman"/>
                <w:b/>
                <w:bCs/>
                <w:color w:val="000000"/>
                <w:sz w:val="16"/>
                <w:lang w:eastAsia="es-CO"/>
              </w:rPr>
              <w:t>57</w:t>
            </w:r>
          </w:p>
        </w:tc>
      </w:tr>
    </w:tbl>
    <w:p w:rsidR="00E10D41" w:rsidRDefault="00F24A12" w:rsidP="00174D16">
      <w:pPr>
        <w:spacing w:after="0"/>
        <w:rPr>
          <w:rFonts w:ascii="Arial" w:hAnsi="Arial" w:cs="Arial"/>
          <w:sz w:val="20"/>
        </w:rPr>
      </w:pPr>
      <w:r>
        <w:rPr>
          <w:noProof/>
          <w:lang w:val="es-ES" w:eastAsia="es-ES"/>
        </w:rPr>
        <mc:AlternateContent>
          <mc:Choice Requires="wps">
            <w:drawing>
              <wp:anchor distT="0" distB="0" distL="114300" distR="114300" simplePos="0" relativeHeight="251661312" behindDoc="0" locked="0" layoutInCell="1" allowOverlap="1" wp14:anchorId="51982C0B" wp14:editId="55DE892C">
                <wp:simplePos x="0" y="0"/>
                <wp:positionH relativeFrom="column">
                  <wp:posOffset>3162300</wp:posOffset>
                </wp:positionH>
                <wp:positionV relativeFrom="paragraph">
                  <wp:posOffset>1612265</wp:posOffset>
                </wp:positionV>
                <wp:extent cx="2369820" cy="358140"/>
                <wp:effectExtent l="0" t="0" r="0" b="3810"/>
                <wp:wrapNone/>
                <wp:docPr id="4" name="Cuadro de texto 4"/>
                <wp:cNvGraphicFramePr/>
                <a:graphic xmlns:a="http://schemas.openxmlformats.org/drawingml/2006/main">
                  <a:graphicData uri="http://schemas.microsoft.com/office/word/2010/wordprocessingShape">
                    <wps:wsp>
                      <wps:cNvSpPr txBox="1"/>
                      <wps:spPr>
                        <a:xfrm>
                          <a:off x="0" y="0"/>
                          <a:ext cx="236982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4A12" w:rsidRPr="00F24A12" w:rsidRDefault="00F24A12" w:rsidP="00F24A12">
                            <w:pPr>
                              <w:rPr>
                                <w:rFonts w:ascii="Arial" w:hAnsi="Arial" w:cs="Arial"/>
                                <w:i/>
                                <w:sz w:val="16"/>
                              </w:rPr>
                            </w:pPr>
                            <w:r w:rsidRPr="00F24A12">
                              <w:rPr>
                                <w:rFonts w:ascii="Arial" w:hAnsi="Arial" w:cs="Arial"/>
                                <w:i/>
                                <w:sz w:val="16"/>
                              </w:rPr>
                              <w:t>Fuente: Base de datos de ausentismo de Enero a mayo de 2016</w:t>
                            </w:r>
                            <w:r w:rsidR="00FB359B">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1982C0B" id="_x0000_t202" coordsize="21600,21600" o:spt="202" path="m,l,21600r21600,l21600,xe">
                <v:stroke joinstyle="miter"/>
                <v:path gradientshapeok="t" o:connecttype="rect"/>
              </v:shapetype>
              <v:shape id="Cuadro de texto 4" o:spid="_x0000_s1026" type="#_x0000_t202" style="position:absolute;margin-left:249pt;margin-top:126.95pt;width:186.6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" fillcolor="white [3201]" stroked="f" strokeweight=".5pt">
                <v:textbox>
                  <w:txbxContent>
                    <w:p w:rsidR="00F24A12" w:rsidRPr="00F24A12" w:rsidRDefault="00F24A12" w:rsidP="00F24A12">
                      <w:pPr>
                        <w:rPr>
                          <w:rFonts w:ascii="Arial" w:hAnsi="Arial" w:cs="Arial"/>
                          <w:i/>
                          <w:sz w:val="16"/>
                        </w:rPr>
                      </w:pPr>
                      <w:r w:rsidRPr="00F24A12">
                        <w:rPr>
                          <w:rFonts w:ascii="Arial" w:hAnsi="Arial" w:cs="Arial"/>
                          <w:i/>
                          <w:sz w:val="16"/>
                        </w:rPr>
                        <w:t>Fuente: Base de datos de ausentismo de Enero a mayo de 2016</w:t>
                      </w:r>
                      <w:r w:rsidR="00FB359B">
                        <w:rPr>
                          <w:rFonts w:ascii="Arial" w:hAnsi="Arial" w:cs="Arial"/>
                          <w:i/>
                          <w:sz w:val="16"/>
                        </w:rPr>
                        <w:t>.</w:t>
                      </w:r>
                    </w:p>
                  </w:txbxContent>
                </v:textbox>
              </v:shape>
            </w:pict>
          </mc:Fallback>
        </mc:AlternateContent>
      </w:r>
      <w:r>
        <w:rPr>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3124200</wp:posOffset>
                </wp:positionH>
                <wp:positionV relativeFrom="paragraph">
                  <wp:posOffset>480695</wp:posOffset>
                </wp:positionV>
                <wp:extent cx="2369820" cy="2286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236982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4A12" w:rsidRPr="00F24A12" w:rsidRDefault="00F24A12">
                            <w:pPr>
                              <w:rPr>
                                <w:rFonts w:ascii="Arial" w:hAnsi="Arial" w:cs="Arial"/>
                                <w:sz w:val="18"/>
                              </w:rPr>
                            </w:pPr>
                            <w:r w:rsidRPr="00F24A12">
                              <w:rPr>
                                <w:rFonts w:ascii="Arial" w:hAnsi="Arial" w:cs="Arial"/>
                                <w:sz w:val="18"/>
                              </w:rPr>
                              <w:t>Tabla 1. Datos de Ausentismo por género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id="Cuadro de texto 3" o:spid="_x0000_s1027" type="#_x0000_t202" style="position:absolute;margin-left:246pt;margin-top:37.85pt;width:186.6pt;height:1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" fillcolor="white [3201]" stroked="f" strokeweight=".5pt">
                <v:textbox>
                  <w:txbxContent>
                    <w:p w:rsidR="00F24A12" w:rsidRPr="00F24A12" w:rsidRDefault="00F24A12">
                      <w:pPr>
                        <w:rPr>
                          <w:rFonts w:ascii="Arial" w:hAnsi="Arial" w:cs="Arial"/>
                          <w:sz w:val="18"/>
                        </w:rPr>
                      </w:pPr>
                      <w:r w:rsidRPr="00F24A12">
                        <w:rPr>
                          <w:rFonts w:ascii="Arial" w:hAnsi="Arial" w:cs="Arial"/>
                          <w:sz w:val="18"/>
                        </w:rPr>
                        <w:t>Tabla 1. Datos de Ausentismo por género</w:t>
                      </w:r>
                    </w:p>
                  </w:txbxContent>
                </v:textbox>
              </v:shape>
            </w:pict>
          </mc:Fallback>
        </mc:AlternateContent>
      </w:r>
      <w:r w:rsidR="00E10D41">
        <w:rPr>
          <w:noProof/>
          <w:lang w:val="es-ES" w:eastAsia="es-ES"/>
        </w:rPr>
        <w:drawing>
          <wp:anchor distT="0" distB="0" distL="114300" distR="114300" simplePos="0" relativeHeight="251658240" behindDoc="0" locked="0" layoutInCell="1" allowOverlap="1">
            <wp:simplePos x="1440180" y="2689860"/>
            <wp:positionH relativeFrom="column">
              <wp:align>left</wp:align>
            </wp:positionH>
            <wp:positionV relativeFrom="paragraph">
              <wp:align>top</wp:align>
            </wp:positionV>
            <wp:extent cx="2971800" cy="2369820"/>
            <wp:effectExtent l="0" t="0" r="0" b="1143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E10D41">
        <w:rPr>
          <w:rFonts w:ascii="Arial" w:hAnsi="Arial" w:cs="Arial"/>
          <w:sz w:val="20"/>
        </w:rPr>
        <w:br w:type="textWrapping" w:clear="all"/>
      </w:r>
    </w:p>
    <w:p w:rsidR="00E10D41" w:rsidRDefault="00F24A12" w:rsidP="00174D16">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F24A12" w:rsidRDefault="00F24A12" w:rsidP="00174D16">
      <w:pPr>
        <w:spacing w:after="0"/>
        <w:rPr>
          <w:rFonts w:ascii="Arial" w:hAnsi="Arial" w:cs="Arial"/>
          <w:i/>
          <w:sz w:val="18"/>
        </w:rPr>
      </w:pPr>
    </w:p>
    <w:p w:rsidR="009373A1" w:rsidRDefault="009373A1" w:rsidP="00174D16">
      <w:pPr>
        <w:spacing w:after="0"/>
        <w:rPr>
          <w:rFonts w:ascii="Arial" w:hAnsi="Arial" w:cs="Arial"/>
          <w:i/>
          <w:sz w:val="18"/>
        </w:rPr>
      </w:pPr>
    </w:p>
    <w:p w:rsidR="00386D50" w:rsidRDefault="00F24A12" w:rsidP="00F41F21">
      <w:pPr>
        <w:spacing w:after="0"/>
        <w:jc w:val="both"/>
        <w:rPr>
          <w:rFonts w:ascii="Arial" w:hAnsi="Arial" w:cs="Arial"/>
          <w:sz w:val="20"/>
        </w:rPr>
      </w:pPr>
      <w:r>
        <w:rPr>
          <w:rFonts w:ascii="Arial" w:hAnsi="Arial" w:cs="Arial"/>
          <w:sz w:val="20"/>
        </w:rPr>
        <w:t>De la gráfica se puede inferir que</w:t>
      </w:r>
      <w:r w:rsidR="00553503">
        <w:rPr>
          <w:rFonts w:ascii="Arial" w:hAnsi="Arial" w:cs="Arial"/>
          <w:sz w:val="20"/>
        </w:rPr>
        <w:t>,</w:t>
      </w:r>
      <w:r>
        <w:rPr>
          <w:rFonts w:ascii="Arial" w:hAnsi="Arial" w:cs="Arial"/>
          <w:sz w:val="20"/>
        </w:rPr>
        <w:t xml:space="preserve"> durante el periodo de tiempo analizado</w:t>
      </w:r>
      <w:r w:rsidR="00553503">
        <w:rPr>
          <w:rFonts w:ascii="Arial" w:hAnsi="Arial" w:cs="Arial"/>
          <w:sz w:val="20"/>
        </w:rPr>
        <w:t>, cinco meses,</w:t>
      </w:r>
      <w:r>
        <w:rPr>
          <w:rFonts w:ascii="Arial" w:hAnsi="Arial" w:cs="Arial"/>
          <w:sz w:val="20"/>
        </w:rPr>
        <w:t xml:space="preserve"> </w:t>
      </w:r>
      <w:r w:rsidR="00553503">
        <w:rPr>
          <w:rFonts w:ascii="Arial" w:hAnsi="Arial" w:cs="Arial"/>
          <w:sz w:val="20"/>
        </w:rPr>
        <w:t>el índice de ausentismo fue mayor para el grupo de género femenino en comparación con l</w:t>
      </w:r>
      <w:r w:rsidR="00F41F21">
        <w:rPr>
          <w:rFonts w:ascii="Arial" w:hAnsi="Arial" w:cs="Arial"/>
          <w:sz w:val="20"/>
        </w:rPr>
        <w:t>a población de género masculino.</w:t>
      </w:r>
    </w:p>
    <w:p w:rsidR="00F41F21" w:rsidRDefault="00F41F21"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F41F21" w:rsidRDefault="00F41F21"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4017F8" w:rsidRDefault="004017F8"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DB1F04" w:rsidRDefault="00DB1F04" w:rsidP="00F41F21">
      <w:pPr>
        <w:spacing w:after="0"/>
        <w:jc w:val="both"/>
        <w:rPr>
          <w:rFonts w:ascii="Arial" w:hAnsi="Arial" w:cs="Arial"/>
          <w:sz w:val="20"/>
        </w:rPr>
      </w:pPr>
    </w:p>
    <w:p w:rsidR="00F41F21" w:rsidRDefault="00F41F21" w:rsidP="00F41F21">
      <w:pPr>
        <w:spacing w:after="0"/>
        <w:jc w:val="both"/>
        <w:rPr>
          <w:rFonts w:ascii="Arial" w:hAnsi="Arial" w:cs="Arial"/>
          <w:b/>
          <w:sz w:val="20"/>
        </w:rPr>
      </w:pPr>
      <w:r>
        <w:rPr>
          <w:rFonts w:ascii="Arial" w:hAnsi="Arial" w:cs="Arial"/>
          <w:b/>
          <w:sz w:val="20"/>
        </w:rPr>
        <w:lastRenderedPageBreak/>
        <w:t xml:space="preserve">2.2 Clasificación por </w:t>
      </w:r>
      <w:r w:rsidR="00DB1F04">
        <w:rPr>
          <w:rFonts w:ascii="Arial" w:hAnsi="Arial" w:cs="Arial"/>
          <w:b/>
          <w:sz w:val="20"/>
        </w:rPr>
        <w:t>Edad o Grupos E</w:t>
      </w:r>
      <w:r>
        <w:rPr>
          <w:rFonts w:ascii="Arial" w:hAnsi="Arial" w:cs="Arial"/>
          <w:b/>
          <w:sz w:val="20"/>
        </w:rPr>
        <w:t>tarios</w:t>
      </w:r>
    </w:p>
    <w:p w:rsidR="00DB1F04" w:rsidRDefault="00DB1F04" w:rsidP="00F41F21">
      <w:pPr>
        <w:spacing w:after="0"/>
        <w:jc w:val="both"/>
        <w:rPr>
          <w:rFonts w:ascii="Arial" w:hAnsi="Arial" w:cs="Arial"/>
          <w:b/>
          <w:sz w:val="20"/>
        </w:rPr>
      </w:pPr>
    </w:p>
    <w:p w:rsidR="00853265" w:rsidRDefault="00853265" w:rsidP="00F41F21">
      <w:pPr>
        <w:spacing w:after="0"/>
        <w:jc w:val="both"/>
        <w:rPr>
          <w:rFonts w:ascii="Arial" w:hAnsi="Arial" w:cs="Arial"/>
          <w:b/>
          <w:sz w:val="20"/>
        </w:rPr>
      </w:pPr>
    </w:p>
    <w:p w:rsidR="00EC16D6" w:rsidRDefault="00EC16D6" w:rsidP="00F41F21">
      <w:pPr>
        <w:spacing w:after="0"/>
        <w:jc w:val="both"/>
        <w:rPr>
          <w:rFonts w:ascii="Arial" w:hAnsi="Arial" w:cs="Arial"/>
          <w:sz w:val="20"/>
        </w:rPr>
      </w:pPr>
      <w:r>
        <w:rPr>
          <w:rFonts w:ascii="Arial" w:hAnsi="Arial" w:cs="Arial"/>
          <w:sz w:val="20"/>
        </w:rPr>
        <w:t>Gráfico 2. Índice de ausentismo por grupos etarios</w:t>
      </w:r>
      <w:r w:rsidR="00853265">
        <w:rPr>
          <w:rFonts w:ascii="Arial" w:hAnsi="Arial" w:cs="Arial"/>
          <w:sz w:val="20"/>
        </w:rPr>
        <w:t>.</w:t>
      </w:r>
    </w:p>
    <w:p w:rsidR="00853265" w:rsidRPr="00EC16D6" w:rsidRDefault="00853265" w:rsidP="00F41F21">
      <w:pPr>
        <w:spacing w:after="0"/>
        <w:jc w:val="both"/>
        <w:rPr>
          <w:rFonts w:ascii="Arial" w:hAnsi="Arial" w:cs="Arial"/>
          <w:sz w:val="20"/>
        </w:rPr>
      </w:pPr>
      <w:r>
        <w:rPr>
          <w:noProof/>
          <w:lang w:val="es-ES" w:eastAsia="es-ES"/>
        </w:rPr>
        <mc:AlternateContent>
          <mc:Choice Requires="wps">
            <w:drawing>
              <wp:anchor distT="0" distB="0" distL="114300" distR="114300" simplePos="0" relativeHeight="251663360" behindDoc="0" locked="0" layoutInCell="1" allowOverlap="1" wp14:anchorId="4C604A8A" wp14:editId="2518743D">
                <wp:simplePos x="0" y="0"/>
                <wp:positionH relativeFrom="column">
                  <wp:posOffset>2887980</wp:posOffset>
                </wp:positionH>
                <wp:positionV relativeFrom="paragraph">
                  <wp:posOffset>156845</wp:posOffset>
                </wp:positionV>
                <wp:extent cx="2705100" cy="22860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705100"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16D6" w:rsidRPr="00F24A12" w:rsidRDefault="00EC16D6" w:rsidP="00EC16D6">
                            <w:pPr>
                              <w:rPr>
                                <w:rFonts w:ascii="Arial" w:hAnsi="Arial" w:cs="Arial"/>
                                <w:sz w:val="18"/>
                              </w:rPr>
                            </w:pPr>
                            <w:r>
                              <w:rPr>
                                <w:rFonts w:ascii="Arial" w:hAnsi="Arial" w:cs="Arial"/>
                                <w:sz w:val="18"/>
                              </w:rPr>
                              <w:t>Tabla 2</w:t>
                            </w:r>
                            <w:r w:rsidRPr="00F24A12">
                              <w:rPr>
                                <w:rFonts w:ascii="Arial" w:hAnsi="Arial" w:cs="Arial"/>
                                <w:sz w:val="18"/>
                              </w:rPr>
                              <w:t xml:space="preserve">. Datos de Ausentismo por </w:t>
                            </w:r>
                            <w:r>
                              <w:rPr>
                                <w:rFonts w:ascii="Arial" w:hAnsi="Arial" w:cs="Arial"/>
                                <w:sz w:val="18"/>
                              </w:rPr>
                              <w:t>grupos etarios</w:t>
                            </w:r>
                            <w:r w:rsidR="00853265">
                              <w:rPr>
                                <w:rFonts w:ascii="Arial" w:hAnsi="Arial" w:cs="Arial"/>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4C604A8A" id="Cuadro de texto 6" o:spid="_x0000_s1028" type="#_x0000_t202" style="position:absolute;left:0;text-align:left;margin-left:227.4pt;margin-top:12.35pt;width:213pt;height:18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" fillcolor="white [3201]" stroked="f" strokeweight=".5pt">
                <v:textbox>
                  <w:txbxContent>
                    <w:p w:rsidR="00EC16D6" w:rsidRPr="00F24A12" w:rsidRDefault="00EC16D6" w:rsidP="00EC16D6">
                      <w:pPr>
                        <w:rPr>
                          <w:rFonts w:ascii="Arial" w:hAnsi="Arial" w:cs="Arial"/>
                          <w:sz w:val="18"/>
                        </w:rPr>
                      </w:pPr>
                      <w:r>
                        <w:rPr>
                          <w:rFonts w:ascii="Arial" w:hAnsi="Arial" w:cs="Arial"/>
                          <w:sz w:val="18"/>
                        </w:rPr>
                        <w:t>Tabla 2</w:t>
                      </w:r>
                      <w:r w:rsidRPr="00F24A12">
                        <w:rPr>
                          <w:rFonts w:ascii="Arial" w:hAnsi="Arial" w:cs="Arial"/>
                          <w:sz w:val="18"/>
                        </w:rPr>
                        <w:t xml:space="preserve">. Datos de Ausentismo por </w:t>
                      </w:r>
                      <w:r>
                        <w:rPr>
                          <w:rFonts w:ascii="Arial" w:hAnsi="Arial" w:cs="Arial"/>
                          <w:sz w:val="18"/>
                        </w:rPr>
                        <w:t>grupos etarios</w:t>
                      </w:r>
                      <w:r w:rsidR="00853265">
                        <w:rPr>
                          <w:rFonts w:ascii="Arial" w:hAnsi="Arial" w:cs="Arial"/>
                          <w:sz w:val="18"/>
                        </w:rPr>
                        <w:t>.</w:t>
                      </w:r>
                    </w:p>
                  </w:txbxContent>
                </v:textbox>
              </v:shape>
            </w:pict>
          </mc:Fallback>
        </mc:AlternateContent>
      </w:r>
    </w:p>
    <w:tbl>
      <w:tblPr>
        <w:tblpPr w:leftFromText="141" w:rightFromText="141" w:vertAnchor="text" w:horzAnchor="margin" w:tblpXSpec="right" w:tblpY="473"/>
        <w:tblW w:w="4161" w:type="dxa"/>
        <w:tblCellMar>
          <w:left w:w="70" w:type="dxa"/>
          <w:right w:w="70" w:type="dxa"/>
        </w:tblCellMar>
        <w:tblLook w:val="04A0" w:firstRow="1" w:lastRow="0" w:firstColumn="1" w:lastColumn="0" w:noHBand="0" w:noVBand="1"/>
      </w:tblPr>
      <w:tblGrid>
        <w:gridCol w:w="704"/>
        <w:gridCol w:w="658"/>
        <w:gridCol w:w="824"/>
        <w:gridCol w:w="716"/>
        <w:gridCol w:w="637"/>
        <w:gridCol w:w="622"/>
      </w:tblGrid>
      <w:tr w:rsidR="00DB1F04" w:rsidRPr="00DB1F04" w:rsidTr="00DB1F04">
        <w:trPr>
          <w:trHeight w:val="576"/>
        </w:trPr>
        <w:tc>
          <w:tcPr>
            <w:tcW w:w="704"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GRUPO ETARIO</w:t>
            </w:r>
          </w:p>
        </w:tc>
        <w:tc>
          <w:tcPr>
            <w:tcW w:w="658" w:type="dxa"/>
            <w:tcBorders>
              <w:top w:val="single" w:sz="4" w:space="0" w:color="auto"/>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ENERO</w:t>
            </w:r>
          </w:p>
        </w:tc>
        <w:tc>
          <w:tcPr>
            <w:tcW w:w="824" w:type="dxa"/>
            <w:tcBorders>
              <w:top w:val="single" w:sz="4" w:space="0" w:color="auto"/>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FEBRERO</w:t>
            </w:r>
          </w:p>
        </w:tc>
        <w:tc>
          <w:tcPr>
            <w:tcW w:w="716" w:type="dxa"/>
            <w:tcBorders>
              <w:top w:val="single" w:sz="4" w:space="0" w:color="auto"/>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 xml:space="preserve">MARZO </w:t>
            </w:r>
          </w:p>
        </w:tc>
        <w:tc>
          <w:tcPr>
            <w:tcW w:w="637" w:type="dxa"/>
            <w:tcBorders>
              <w:top w:val="single" w:sz="4" w:space="0" w:color="auto"/>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ABRIL</w:t>
            </w:r>
          </w:p>
        </w:tc>
        <w:tc>
          <w:tcPr>
            <w:tcW w:w="622" w:type="dxa"/>
            <w:tcBorders>
              <w:top w:val="single" w:sz="4" w:space="0" w:color="auto"/>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MAYO</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A</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3</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11</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6</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8</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5</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B</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b/>
                <w:color w:val="000000"/>
                <w:sz w:val="18"/>
                <w:lang w:eastAsia="es-CO"/>
              </w:rPr>
            </w:pPr>
            <w:r w:rsidRPr="00DB1F04">
              <w:rPr>
                <w:rFonts w:ascii="Calibri" w:eastAsia="Times New Roman" w:hAnsi="Calibri" w:cs="Times New Roman"/>
                <w:b/>
                <w:color w:val="000000"/>
                <w:sz w:val="18"/>
                <w:lang w:eastAsia="es-CO"/>
              </w:rPr>
              <w:t>7</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9</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13</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color w:val="000000"/>
                <w:sz w:val="18"/>
                <w:lang w:eastAsia="es-CO"/>
              </w:rPr>
            </w:pPr>
            <w:r w:rsidRPr="00DB1F04">
              <w:rPr>
                <w:rFonts w:ascii="Calibri" w:eastAsia="Times New Roman" w:hAnsi="Calibri" w:cs="Times New Roman"/>
                <w:b/>
                <w:color w:val="000000"/>
                <w:sz w:val="18"/>
                <w:lang w:eastAsia="es-CO"/>
              </w:rPr>
              <w:t>24</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18</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C</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4</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9</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color w:val="000000"/>
                <w:sz w:val="18"/>
                <w:lang w:eastAsia="es-CO"/>
              </w:rPr>
            </w:pPr>
            <w:r w:rsidRPr="00DB1F04">
              <w:rPr>
                <w:rFonts w:ascii="Calibri" w:eastAsia="Times New Roman" w:hAnsi="Calibri" w:cs="Times New Roman"/>
                <w:b/>
                <w:color w:val="000000"/>
                <w:sz w:val="18"/>
                <w:lang w:eastAsia="es-CO"/>
              </w:rPr>
              <w:t>16</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16</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color w:val="000000"/>
                <w:sz w:val="18"/>
                <w:lang w:eastAsia="es-CO"/>
              </w:rPr>
            </w:pPr>
            <w:r w:rsidRPr="00DB1F04">
              <w:rPr>
                <w:rFonts w:ascii="Calibri" w:eastAsia="Times New Roman" w:hAnsi="Calibri" w:cs="Times New Roman"/>
                <w:b/>
                <w:color w:val="000000"/>
                <w:sz w:val="18"/>
                <w:lang w:eastAsia="es-CO"/>
              </w:rPr>
              <w:t>23</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D</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5</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color w:val="000000"/>
                <w:sz w:val="18"/>
                <w:lang w:eastAsia="es-CO"/>
              </w:rPr>
            </w:pPr>
            <w:r w:rsidRPr="00DB1F04">
              <w:rPr>
                <w:rFonts w:ascii="Calibri" w:eastAsia="Times New Roman" w:hAnsi="Calibri" w:cs="Times New Roman"/>
                <w:b/>
                <w:color w:val="000000"/>
                <w:sz w:val="18"/>
                <w:lang w:eastAsia="es-CO"/>
              </w:rPr>
              <w:t>14</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14</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11</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6</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E</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2</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3</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4</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5</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4</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F</w:t>
            </w:r>
          </w:p>
        </w:tc>
        <w:tc>
          <w:tcPr>
            <w:tcW w:w="658" w:type="dxa"/>
            <w:tcBorders>
              <w:top w:val="nil"/>
              <w:left w:val="nil"/>
              <w:bottom w:val="single" w:sz="4" w:space="0" w:color="auto"/>
              <w:right w:val="single" w:sz="4" w:space="0" w:color="auto"/>
            </w:tcBorders>
            <w:shd w:val="clear" w:color="000000" w:fill="FFFFFF"/>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0</w:t>
            </w:r>
          </w:p>
        </w:tc>
        <w:tc>
          <w:tcPr>
            <w:tcW w:w="824"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0</w:t>
            </w:r>
          </w:p>
        </w:tc>
        <w:tc>
          <w:tcPr>
            <w:tcW w:w="716"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w:t>
            </w:r>
          </w:p>
        </w:tc>
        <w:tc>
          <w:tcPr>
            <w:tcW w:w="637"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w:t>
            </w:r>
          </w:p>
        </w:tc>
        <w:tc>
          <w:tcPr>
            <w:tcW w:w="622" w:type="dxa"/>
            <w:tcBorders>
              <w:top w:val="nil"/>
              <w:left w:val="nil"/>
              <w:bottom w:val="single" w:sz="4" w:space="0" w:color="auto"/>
              <w:right w:val="single" w:sz="4" w:space="0" w:color="auto"/>
            </w:tcBorders>
            <w:shd w:val="clear" w:color="auto" w:fill="auto"/>
            <w:noWrap/>
            <w:vAlign w:val="center"/>
            <w:hideMark/>
          </w:tcPr>
          <w:p w:rsidR="00DB1F04" w:rsidRPr="00DB1F04" w:rsidRDefault="00DB1F04" w:rsidP="00DB1F04">
            <w:pPr>
              <w:spacing w:after="0" w:line="240" w:lineRule="auto"/>
              <w:jc w:val="center"/>
              <w:rPr>
                <w:rFonts w:ascii="Calibri" w:eastAsia="Times New Roman" w:hAnsi="Calibri" w:cs="Times New Roman"/>
                <w:color w:val="000000"/>
                <w:sz w:val="18"/>
                <w:lang w:eastAsia="es-CO"/>
              </w:rPr>
            </w:pPr>
            <w:r w:rsidRPr="00DB1F04">
              <w:rPr>
                <w:rFonts w:ascii="Calibri" w:eastAsia="Times New Roman" w:hAnsi="Calibri" w:cs="Times New Roman"/>
                <w:color w:val="000000"/>
                <w:sz w:val="18"/>
                <w:lang w:eastAsia="es-CO"/>
              </w:rPr>
              <w:t>1</w:t>
            </w:r>
          </w:p>
        </w:tc>
      </w:tr>
      <w:tr w:rsidR="00DB1F04" w:rsidRPr="00DB1F04" w:rsidTr="00DB1F04">
        <w:trPr>
          <w:trHeight w:val="288"/>
        </w:trPr>
        <w:tc>
          <w:tcPr>
            <w:tcW w:w="704" w:type="dxa"/>
            <w:tcBorders>
              <w:top w:val="nil"/>
              <w:left w:val="single" w:sz="4" w:space="0" w:color="auto"/>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TOTAL</w:t>
            </w:r>
          </w:p>
        </w:tc>
        <w:tc>
          <w:tcPr>
            <w:tcW w:w="658" w:type="dxa"/>
            <w:tcBorders>
              <w:top w:val="nil"/>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21</w:t>
            </w:r>
          </w:p>
        </w:tc>
        <w:tc>
          <w:tcPr>
            <w:tcW w:w="824" w:type="dxa"/>
            <w:tcBorders>
              <w:top w:val="nil"/>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46</w:t>
            </w:r>
          </w:p>
        </w:tc>
        <w:tc>
          <w:tcPr>
            <w:tcW w:w="716" w:type="dxa"/>
            <w:tcBorders>
              <w:top w:val="nil"/>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54</w:t>
            </w:r>
          </w:p>
        </w:tc>
        <w:tc>
          <w:tcPr>
            <w:tcW w:w="637" w:type="dxa"/>
            <w:tcBorders>
              <w:top w:val="nil"/>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65</w:t>
            </w:r>
          </w:p>
        </w:tc>
        <w:tc>
          <w:tcPr>
            <w:tcW w:w="622" w:type="dxa"/>
            <w:tcBorders>
              <w:top w:val="nil"/>
              <w:left w:val="nil"/>
              <w:bottom w:val="single" w:sz="4" w:space="0" w:color="auto"/>
              <w:right w:val="single" w:sz="4" w:space="0" w:color="auto"/>
            </w:tcBorders>
            <w:shd w:val="clear" w:color="000000" w:fill="C9C9C9"/>
            <w:noWrap/>
            <w:vAlign w:val="center"/>
            <w:hideMark/>
          </w:tcPr>
          <w:p w:rsidR="00DB1F04" w:rsidRPr="00DB1F04" w:rsidRDefault="00DB1F04" w:rsidP="00DB1F04">
            <w:pPr>
              <w:spacing w:after="0" w:line="240" w:lineRule="auto"/>
              <w:jc w:val="center"/>
              <w:rPr>
                <w:rFonts w:ascii="Calibri" w:eastAsia="Times New Roman" w:hAnsi="Calibri" w:cs="Times New Roman"/>
                <w:b/>
                <w:bCs/>
                <w:color w:val="000000"/>
                <w:sz w:val="18"/>
                <w:lang w:eastAsia="es-CO"/>
              </w:rPr>
            </w:pPr>
            <w:r w:rsidRPr="00DB1F04">
              <w:rPr>
                <w:rFonts w:ascii="Calibri" w:eastAsia="Times New Roman" w:hAnsi="Calibri" w:cs="Times New Roman"/>
                <w:b/>
                <w:bCs/>
                <w:color w:val="000000"/>
                <w:sz w:val="18"/>
                <w:lang w:eastAsia="es-CO"/>
              </w:rPr>
              <w:t>57</w:t>
            </w:r>
          </w:p>
        </w:tc>
      </w:tr>
    </w:tbl>
    <w:p w:rsidR="00EC16D6" w:rsidRPr="00F24A12" w:rsidRDefault="00EC16D6" w:rsidP="00EC16D6">
      <w:pPr>
        <w:rPr>
          <w:rFonts w:ascii="Arial" w:hAnsi="Arial" w:cs="Arial"/>
          <w:i/>
          <w:sz w:val="16"/>
        </w:rPr>
      </w:pPr>
      <w:r>
        <w:rPr>
          <w:noProof/>
          <w:lang w:val="es-ES" w:eastAsia="es-ES"/>
        </w:rPr>
        <mc:AlternateContent>
          <mc:Choice Requires="wps">
            <w:drawing>
              <wp:anchor distT="0" distB="0" distL="114300" distR="114300" simplePos="0" relativeHeight="251665408" behindDoc="0" locked="0" layoutInCell="1" allowOverlap="1" wp14:anchorId="084D0DC1" wp14:editId="0F155CA3">
                <wp:simplePos x="0" y="0"/>
                <wp:positionH relativeFrom="column">
                  <wp:posOffset>2933700</wp:posOffset>
                </wp:positionH>
                <wp:positionV relativeFrom="paragraph">
                  <wp:posOffset>2016125</wp:posOffset>
                </wp:positionV>
                <wp:extent cx="2705100" cy="358140"/>
                <wp:effectExtent l="0" t="0" r="0" b="3810"/>
                <wp:wrapNone/>
                <wp:docPr id="7" name="Cuadro de texto 7"/>
                <wp:cNvGraphicFramePr/>
                <a:graphic xmlns:a="http://schemas.openxmlformats.org/drawingml/2006/main">
                  <a:graphicData uri="http://schemas.microsoft.com/office/word/2010/wordprocessingShape">
                    <wps:wsp>
                      <wps:cNvSpPr txBox="1"/>
                      <wps:spPr>
                        <a:xfrm>
                          <a:off x="0" y="0"/>
                          <a:ext cx="270510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16D6" w:rsidRPr="00F24A12" w:rsidRDefault="00EC16D6" w:rsidP="00EC16D6">
                            <w:pPr>
                              <w:rPr>
                                <w:rFonts w:ascii="Arial" w:hAnsi="Arial" w:cs="Arial"/>
                                <w:i/>
                                <w:sz w:val="16"/>
                              </w:rPr>
                            </w:pPr>
                            <w:r w:rsidRPr="00F24A12">
                              <w:rPr>
                                <w:rFonts w:ascii="Arial" w:hAnsi="Arial" w:cs="Arial"/>
                                <w:i/>
                                <w:sz w:val="16"/>
                              </w:rPr>
                              <w:t>Fuente: Base de datos de ausentismo de Enero a mayo de 2016</w:t>
                            </w:r>
                            <w:r w:rsidR="00FB359B">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84D0DC1" id="Cuadro de texto 7" o:spid="_x0000_s1029" type="#_x0000_t202" style="position:absolute;margin-left:231pt;margin-top:158.75pt;width:213pt;height:2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" fillcolor="white [3201]" stroked="f" strokeweight=".5pt">
                <v:textbox>
                  <w:txbxContent>
                    <w:p w:rsidR="00EC16D6" w:rsidRPr="00F24A12" w:rsidRDefault="00EC16D6" w:rsidP="00EC16D6">
                      <w:pPr>
                        <w:rPr>
                          <w:rFonts w:ascii="Arial" w:hAnsi="Arial" w:cs="Arial"/>
                          <w:i/>
                          <w:sz w:val="16"/>
                        </w:rPr>
                      </w:pPr>
                      <w:r w:rsidRPr="00F24A12">
                        <w:rPr>
                          <w:rFonts w:ascii="Arial" w:hAnsi="Arial" w:cs="Arial"/>
                          <w:i/>
                          <w:sz w:val="16"/>
                        </w:rPr>
                        <w:t>Fuente: Base de datos de ausentismo de Enero a mayo de 2016</w:t>
                      </w:r>
                      <w:r w:rsidR="00FB359B">
                        <w:rPr>
                          <w:rFonts w:ascii="Arial" w:hAnsi="Arial" w:cs="Arial"/>
                          <w:i/>
                          <w:sz w:val="16"/>
                        </w:rPr>
                        <w:t>.</w:t>
                      </w:r>
                    </w:p>
                  </w:txbxContent>
                </v:textbox>
              </v:shape>
            </w:pict>
          </mc:Fallback>
        </mc:AlternateContent>
      </w:r>
      <w:r w:rsidR="00DB1F04">
        <w:rPr>
          <w:noProof/>
          <w:lang w:val="es-ES" w:eastAsia="es-ES"/>
        </w:rPr>
        <w:drawing>
          <wp:inline distT="0" distB="0" distL="0" distR="0" wp14:anchorId="6D8E8BE2" wp14:editId="109955BD">
            <wp:extent cx="2788920" cy="2377440"/>
            <wp:effectExtent l="0" t="0" r="11430" b="381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EC16D6">
        <w:rPr>
          <w:rFonts w:ascii="Arial" w:hAnsi="Arial" w:cs="Arial"/>
          <w:i/>
          <w:sz w:val="16"/>
        </w:rPr>
        <w:t xml:space="preserve"> </w:t>
      </w:r>
    </w:p>
    <w:p w:rsidR="00EC16D6" w:rsidRDefault="00EC16D6" w:rsidP="00EC16D6">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F24A12" w:rsidRDefault="00F24A12" w:rsidP="00853265">
      <w:pPr>
        <w:spacing w:after="0"/>
        <w:rPr>
          <w:rFonts w:ascii="Arial" w:hAnsi="Arial" w:cs="Arial"/>
          <w:sz w:val="20"/>
        </w:rPr>
      </w:pPr>
    </w:p>
    <w:p w:rsidR="00853265" w:rsidRDefault="00853265" w:rsidP="00853265">
      <w:pPr>
        <w:spacing w:after="0"/>
        <w:rPr>
          <w:rFonts w:ascii="Arial" w:hAnsi="Arial" w:cs="Arial"/>
          <w:sz w:val="20"/>
        </w:rPr>
      </w:pPr>
    </w:p>
    <w:p w:rsidR="00DB1F04" w:rsidRDefault="00EC16D6" w:rsidP="009C192F">
      <w:pPr>
        <w:jc w:val="both"/>
        <w:rPr>
          <w:rFonts w:ascii="Arial" w:hAnsi="Arial" w:cs="Arial"/>
          <w:sz w:val="20"/>
        </w:rPr>
      </w:pPr>
      <w:r>
        <w:rPr>
          <w:rFonts w:ascii="Arial" w:hAnsi="Arial" w:cs="Arial"/>
          <w:sz w:val="20"/>
        </w:rPr>
        <w:t xml:space="preserve">De acuerdo en la información de la </w:t>
      </w:r>
      <w:r w:rsidRPr="00EC16D6">
        <w:rPr>
          <w:rFonts w:ascii="Arial" w:hAnsi="Arial" w:cs="Arial"/>
          <w:i/>
          <w:sz w:val="20"/>
        </w:rPr>
        <w:t>Tabla 2</w:t>
      </w:r>
      <w:r>
        <w:rPr>
          <w:rFonts w:ascii="Arial" w:hAnsi="Arial" w:cs="Arial"/>
          <w:sz w:val="20"/>
        </w:rPr>
        <w:t xml:space="preserve">, se generó el gráfico de barras verticales del </w:t>
      </w:r>
      <w:r w:rsidRPr="00EC16D6">
        <w:rPr>
          <w:rFonts w:ascii="Arial" w:hAnsi="Arial" w:cs="Arial"/>
          <w:i/>
          <w:sz w:val="20"/>
        </w:rPr>
        <w:t>Grafico 2</w:t>
      </w:r>
      <w:r w:rsidR="00FB359B">
        <w:rPr>
          <w:rFonts w:ascii="Arial" w:hAnsi="Arial" w:cs="Arial"/>
          <w:sz w:val="20"/>
        </w:rPr>
        <w:t xml:space="preserve">, el cual señala </w:t>
      </w:r>
      <w:r w:rsidR="004527F8">
        <w:rPr>
          <w:rFonts w:ascii="Arial" w:hAnsi="Arial" w:cs="Arial"/>
          <w:sz w:val="20"/>
        </w:rPr>
        <w:t>el comportamiento de ausencia de los trabajadores de la universidad Santo Tomás durante los primeros cinco meses del año 2016, del cual se puede inferir que los grupos etarios B</w:t>
      </w:r>
      <w:r w:rsidR="0067086F">
        <w:rPr>
          <w:rFonts w:ascii="Arial" w:hAnsi="Arial" w:cs="Arial"/>
          <w:sz w:val="20"/>
        </w:rPr>
        <w:t xml:space="preserve"> (26 a 35 años)</w:t>
      </w:r>
      <w:r w:rsidR="004527F8">
        <w:rPr>
          <w:rFonts w:ascii="Arial" w:hAnsi="Arial" w:cs="Arial"/>
          <w:sz w:val="20"/>
        </w:rPr>
        <w:t xml:space="preserve">, C </w:t>
      </w:r>
      <w:r w:rsidR="0067086F">
        <w:rPr>
          <w:rFonts w:ascii="Arial" w:hAnsi="Arial" w:cs="Arial"/>
          <w:sz w:val="20"/>
        </w:rPr>
        <w:t xml:space="preserve">(36 a 45 años) </w:t>
      </w:r>
      <w:r w:rsidR="004527F8">
        <w:rPr>
          <w:rFonts w:ascii="Arial" w:hAnsi="Arial" w:cs="Arial"/>
          <w:sz w:val="20"/>
        </w:rPr>
        <w:t>y D</w:t>
      </w:r>
      <w:r w:rsidR="0067086F">
        <w:rPr>
          <w:rFonts w:ascii="Arial" w:hAnsi="Arial" w:cs="Arial"/>
          <w:sz w:val="20"/>
        </w:rPr>
        <w:t xml:space="preserve"> (46 a 55 años),</w:t>
      </w:r>
      <w:r w:rsidR="004527F8">
        <w:rPr>
          <w:rFonts w:ascii="Arial" w:hAnsi="Arial" w:cs="Arial"/>
          <w:sz w:val="20"/>
        </w:rPr>
        <w:t xml:space="preserve"> son los que presentan mayor índice de ausentismo, ya que, aproximadamente el grupo que presenta mayor índice representa el 30% en cada mes analizado</w:t>
      </w:r>
      <w:r w:rsidR="0067086F">
        <w:rPr>
          <w:rFonts w:ascii="Arial" w:hAnsi="Arial" w:cs="Arial"/>
          <w:sz w:val="20"/>
        </w:rPr>
        <w:t>, en conclusión se puede decir que durante este periodo la tasa de ausentismo más representativa fue dada por los trabajadores en edades que oscilan entre los 26 y 55 años de edad.</w:t>
      </w: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9C192F" w:rsidRDefault="009C192F" w:rsidP="009C192F">
      <w:pPr>
        <w:jc w:val="both"/>
        <w:rPr>
          <w:rFonts w:ascii="Arial" w:hAnsi="Arial" w:cs="Arial"/>
          <w:sz w:val="20"/>
        </w:rPr>
      </w:pPr>
    </w:p>
    <w:p w:rsidR="004017F8" w:rsidRDefault="004017F8" w:rsidP="009C192F">
      <w:pPr>
        <w:jc w:val="both"/>
        <w:rPr>
          <w:rFonts w:ascii="Arial" w:hAnsi="Arial" w:cs="Arial"/>
          <w:sz w:val="20"/>
        </w:rPr>
      </w:pPr>
    </w:p>
    <w:p w:rsidR="00853265" w:rsidRDefault="00853265" w:rsidP="00853265">
      <w:pPr>
        <w:spacing w:after="0"/>
        <w:jc w:val="both"/>
        <w:rPr>
          <w:rFonts w:ascii="Arial" w:hAnsi="Arial" w:cs="Arial"/>
          <w:sz w:val="20"/>
        </w:rPr>
      </w:pPr>
    </w:p>
    <w:p w:rsidR="00853265" w:rsidRDefault="009C192F" w:rsidP="00853265">
      <w:pPr>
        <w:spacing w:after="0"/>
        <w:jc w:val="both"/>
        <w:rPr>
          <w:rFonts w:ascii="Arial" w:hAnsi="Arial" w:cs="Arial"/>
          <w:b/>
          <w:sz w:val="20"/>
        </w:rPr>
      </w:pPr>
      <w:r>
        <w:rPr>
          <w:rFonts w:ascii="Arial" w:hAnsi="Arial" w:cs="Arial"/>
          <w:b/>
          <w:sz w:val="20"/>
        </w:rPr>
        <w:lastRenderedPageBreak/>
        <w:t>2.3 Clasificación</w:t>
      </w:r>
      <w:r w:rsidR="00853265">
        <w:rPr>
          <w:rFonts w:ascii="Arial" w:hAnsi="Arial" w:cs="Arial"/>
          <w:b/>
          <w:sz w:val="20"/>
        </w:rPr>
        <w:t xml:space="preserve"> por número de días de ausencia</w:t>
      </w:r>
    </w:p>
    <w:p w:rsidR="00853265" w:rsidRDefault="00853265" w:rsidP="00853265">
      <w:pPr>
        <w:spacing w:after="0"/>
        <w:jc w:val="both"/>
        <w:rPr>
          <w:rFonts w:ascii="Arial" w:hAnsi="Arial" w:cs="Arial"/>
          <w:b/>
          <w:sz w:val="20"/>
        </w:rPr>
      </w:pPr>
    </w:p>
    <w:p w:rsidR="00853265" w:rsidRDefault="00853265" w:rsidP="00853265">
      <w:pPr>
        <w:spacing w:after="0"/>
        <w:jc w:val="both"/>
        <w:rPr>
          <w:rFonts w:ascii="Arial" w:hAnsi="Arial" w:cs="Arial"/>
          <w:b/>
          <w:sz w:val="20"/>
        </w:rPr>
      </w:pPr>
    </w:p>
    <w:p w:rsidR="00853265" w:rsidRDefault="00853265" w:rsidP="00853265">
      <w:pPr>
        <w:spacing w:after="0"/>
        <w:jc w:val="both"/>
        <w:rPr>
          <w:rFonts w:ascii="Arial" w:hAnsi="Arial" w:cs="Arial"/>
          <w:sz w:val="20"/>
        </w:rPr>
      </w:pPr>
      <w:r>
        <w:rPr>
          <w:rFonts w:ascii="Arial" w:hAnsi="Arial" w:cs="Arial"/>
          <w:sz w:val="20"/>
        </w:rPr>
        <w:t xml:space="preserve">Gráfico 3. Índice de Ausentismo por número de días </w:t>
      </w:r>
    </w:p>
    <w:p w:rsidR="00853265" w:rsidRDefault="00D140C6"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67456" behindDoc="0" locked="0" layoutInCell="1" allowOverlap="1" wp14:anchorId="50124A72" wp14:editId="68BED1DA">
                <wp:simplePos x="0" y="0"/>
                <wp:positionH relativeFrom="column">
                  <wp:posOffset>2979420</wp:posOffset>
                </wp:positionH>
                <wp:positionV relativeFrom="paragraph">
                  <wp:posOffset>14605</wp:posOffset>
                </wp:positionV>
                <wp:extent cx="2705100" cy="36576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2705100"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53265" w:rsidRPr="00F24A12" w:rsidRDefault="00853265" w:rsidP="00853265">
                            <w:pPr>
                              <w:jc w:val="both"/>
                              <w:rPr>
                                <w:rFonts w:ascii="Arial" w:hAnsi="Arial" w:cs="Arial"/>
                                <w:sz w:val="18"/>
                              </w:rPr>
                            </w:pPr>
                            <w:r>
                              <w:rPr>
                                <w:rFonts w:ascii="Arial" w:hAnsi="Arial" w:cs="Arial"/>
                                <w:sz w:val="18"/>
                              </w:rPr>
                              <w:t>Tabla 3</w:t>
                            </w:r>
                            <w:r w:rsidRPr="00F24A12">
                              <w:rPr>
                                <w:rFonts w:ascii="Arial" w:hAnsi="Arial" w:cs="Arial"/>
                                <w:sz w:val="18"/>
                              </w:rPr>
                              <w:t xml:space="preserve">. Datos de Ausentismo por </w:t>
                            </w:r>
                            <w:r>
                              <w:rPr>
                                <w:rFonts w:ascii="Arial" w:hAnsi="Arial" w:cs="Arial"/>
                                <w:sz w:val="18"/>
                              </w:rPr>
                              <w:t>número de días de ausencia.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0124A72" id="Cuadro de texto 9" o:spid="_x0000_s1030" type="#_x0000_t202" style="position:absolute;left:0;text-align:left;margin-left:234.6pt;margin-top:1.15pt;width:213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" fillcolor="white [3201]" stroked="f" strokeweight=".5pt">
                <v:textbox>
                  <w:txbxContent>
                    <w:p w:rsidR="00853265" w:rsidRPr="00F24A12" w:rsidRDefault="00853265" w:rsidP="00853265">
                      <w:pPr>
                        <w:jc w:val="both"/>
                        <w:rPr>
                          <w:rFonts w:ascii="Arial" w:hAnsi="Arial" w:cs="Arial"/>
                          <w:sz w:val="18"/>
                        </w:rPr>
                      </w:pPr>
                      <w:r>
                        <w:rPr>
                          <w:rFonts w:ascii="Arial" w:hAnsi="Arial" w:cs="Arial"/>
                          <w:sz w:val="18"/>
                        </w:rPr>
                        <w:t>Tabla 3</w:t>
                      </w:r>
                      <w:r w:rsidRPr="00F24A12">
                        <w:rPr>
                          <w:rFonts w:ascii="Arial" w:hAnsi="Arial" w:cs="Arial"/>
                          <w:sz w:val="18"/>
                        </w:rPr>
                        <w:t xml:space="preserve">. Datos de Ausentismo por </w:t>
                      </w:r>
                      <w:r>
                        <w:rPr>
                          <w:rFonts w:ascii="Arial" w:hAnsi="Arial" w:cs="Arial"/>
                          <w:sz w:val="18"/>
                        </w:rPr>
                        <w:t>número de días de ausencia.</w:t>
                      </w:r>
                    </w:p>
                  </w:txbxContent>
                </v:textbox>
              </v:shape>
            </w:pict>
          </mc:Fallback>
        </mc:AlternateContent>
      </w:r>
    </w:p>
    <w:tbl>
      <w:tblPr>
        <w:tblpPr w:leftFromText="141" w:rightFromText="141" w:vertAnchor="text" w:horzAnchor="page" w:tblpX="7081" w:tblpY="364"/>
        <w:tblW w:w="4147" w:type="dxa"/>
        <w:tblCellMar>
          <w:left w:w="70" w:type="dxa"/>
          <w:right w:w="70" w:type="dxa"/>
        </w:tblCellMar>
        <w:tblLook w:val="04A0" w:firstRow="1" w:lastRow="0" w:firstColumn="1" w:lastColumn="0" w:noHBand="0" w:noVBand="1"/>
      </w:tblPr>
      <w:tblGrid>
        <w:gridCol w:w="992"/>
        <w:gridCol w:w="658"/>
        <w:gridCol w:w="748"/>
        <w:gridCol w:w="652"/>
        <w:gridCol w:w="528"/>
        <w:gridCol w:w="569"/>
      </w:tblGrid>
      <w:tr w:rsidR="00D140C6" w:rsidRPr="00D140C6" w:rsidTr="000076AB">
        <w:trPr>
          <w:trHeight w:val="732"/>
        </w:trPr>
        <w:tc>
          <w:tcPr>
            <w:tcW w:w="992"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N° DE DIAS DE AUSENCIA</w:t>
            </w:r>
          </w:p>
        </w:tc>
        <w:tc>
          <w:tcPr>
            <w:tcW w:w="658" w:type="dxa"/>
            <w:tcBorders>
              <w:top w:val="single" w:sz="4" w:space="0" w:color="auto"/>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ENERO</w:t>
            </w:r>
          </w:p>
        </w:tc>
        <w:tc>
          <w:tcPr>
            <w:tcW w:w="748" w:type="dxa"/>
            <w:tcBorders>
              <w:top w:val="single" w:sz="4" w:space="0" w:color="auto"/>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FEBRERO</w:t>
            </w:r>
          </w:p>
        </w:tc>
        <w:tc>
          <w:tcPr>
            <w:tcW w:w="652" w:type="dxa"/>
            <w:tcBorders>
              <w:top w:val="single" w:sz="4" w:space="0" w:color="auto"/>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 xml:space="preserve">MARZO </w:t>
            </w:r>
          </w:p>
        </w:tc>
        <w:tc>
          <w:tcPr>
            <w:tcW w:w="528" w:type="dxa"/>
            <w:tcBorders>
              <w:top w:val="single" w:sz="4" w:space="0" w:color="auto"/>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ABRIL</w:t>
            </w:r>
          </w:p>
        </w:tc>
        <w:tc>
          <w:tcPr>
            <w:tcW w:w="569" w:type="dxa"/>
            <w:tcBorders>
              <w:top w:val="single" w:sz="4" w:space="0" w:color="auto"/>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MAYO</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1 DIA</w:t>
            </w:r>
          </w:p>
        </w:tc>
        <w:tc>
          <w:tcPr>
            <w:tcW w:w="658" w:type="dxa"/>
            <w:tcBorders>
              <w:top w:val="nil"/>
              <w:left w:val="nil"/>
              <w:bottom w:val="single" w:sz="4" w:space="0" w:color="auto"/>
              <w:right w:val="single" w:sz="4" w:space="0" w:color="auto"/>
            </w:tcBorders>
            <w:shd w:val="clear" w:color="000000" w:fill="FFFFFF"/>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5</w:t>
            </w:r>
          </w:p>
        </w:tc>
        <w:tc>
          <w:tcPr>
            <w:tcW w:w="74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29</w:t>
            </w:r>
          </w:p>
        </w:tc>
        <w:tc>
          <w:tcPr>
            <w:tcW w:w="652"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37</w:t>
            </w:r>
          </w:p>
        </w:tc>
        <w:tc>
          <w:tcPr>
            <w:tcW w:w="52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37</w:t>
            </w:r>
          </w:p>
        </w:tc>
        <w:tc>
          <w:tcPr>
            <w:tcW w:w="569"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36</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2 DIAS</w:t>
            </w:r>
          </w:p>
        </w:tc>
        <w:tc>
          <w:tcPr>
            <w:tcW w:w="658" w:type="dxa"/>
            <w:tcBorders>
              <w:top w:val="nil"/>
              <w:left w:val="nil"/>
              <w:bottom w:val="single" w:sz="4" w:space="0" w:color="auto"/>
              <w:right w:val="single" w:sz="4" w:space="0" w:color="auto"/>
            </w:tcBorders>
            <w:shd w:val="clear" w:color="000000" w:fill="FFFFFF"/>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8</w:t>
            </w:r>
          </w:p>
        </w:tc>
        <w:tc>
          <w:tcPr>
            <w:tcW w:w="74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11</w:t>
            </w:r>
          </w:p>
        </w:tc>
        <w:tc>
          <w:tcPr>
            <w:tcW w:w="652"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7</w:t>
            </w:r>
          </w:p>
        </w:tc>
        <w:tc>
          <w:tcPr>
            <w:tcW w:w="52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16</w:t>
            </w:r>
          </w:p>
        </w:tc>
        <w:tc>
          <w:tcPr>
            <w:tcW w:w="569"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4</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3 DIAS</w:t>
            </w:r>
          </w:p>
        </w:tc>
        <w:tc>
          <w:tcPr>
            <w:tcW w:w="658" w:type="dxa"/>
            <w:tcBorders>
              <w:top w:val="nil"/>
              <w:left w:val="nil"/>
              <w:bottom w:val="single" w:sz="4" w:space="0" w:color="auto"/>
              <w:right w:val="single" w:sz="4" w:space="0" w:color="auto"/>
            </w:tcBorders>
            <w:shd w:val="clear" w:color="000000" w:fill="FFFFFF"/>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3</w:t>
            </w:r>
          </w:p>
        </w:tc>
        <w:tc>
          <w:tcPr>
            <w:tcW w:w="74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5</w:t>
            </w:r>
          </w:p>
        </w:tc>
        <w:tc>
          <w:tcPr>
            <w:tcW w:w="652"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7</w:t>
            </w:r>
          </w:p>
        </w:tc>
        <w:tc>
          <w:tcPr>
            <w:tcW w:w="52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7</w:t>
            </w:r>
          </w:p>
        </w:tc>
        <w:tc>
          <w:tcPr>
            <w:tcW w:w="569"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10</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4-5 DIAS</w:t>
            </w:r>
          </w:p>
        </w:tc>
        <w:tc>
          <w:tcPr>
            <w:tcW w:w="658" w:type="dxa"/>
            <w:tcBorders>
              <w:top w:val="nil"/>
              <w:left w:val="nil"/>
              <w:bottom w:val="single" w:sz="4" w:space="0" w:color="auto"/>
              <w:right w:val="single" w:sz="4" w:space="0" w:color="auto"/>
            </w:tcBorders>
            <w:shd w:val="clear" w:color="000000" w:fill="FFFFFF"/>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2</w:t>
            </w:r>
          </w:p>
        </w:tc>
        <w:tc>
          <w:tcPr>
            <w:tcW w:w="74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w:t>
            </w:r>
          </w:p>
        </w:tc>
        <w:tc>
          <w:tcPr>
            <w:tcW w:w="652"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2</w:t>
            </w:r>
          </w:p>
        </w:tc>
        <w:tc>
          <w:tcPr>
            <w:tcW w:w="52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w:t>
            </w:r>
          </w:p>
        </w:tc>
        <w:tc>
          <w:tcPr>
            <w:tcW w:w="569"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6</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Más de 5 DIAS</w:t>
            </w:r>
          </w:p>
        </w:tc>
        <w:tc>
          <w:tcPr>
            <w:tcW w:w="658" w:type="dxa"/>
            <w:tcBorders>
              <w:top w:val="nil"/>
              <w:left w:val="nil"/>
              <w:bottom w:val="single" w:sz="4" w:space="0" w:color="auto"/>
              <w:right w:val="single" w:sz="4" w:space="0" w:color="auto"/>
            </w:tcBorders>
            <w:shd w:val="clear" w:color="000000" w:fill="FFFFFF"/>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3</w:t>
            </w:r>
          </w:p>
        </w:tc>
        <w:tc>
          <w:tcPr>
            <w:tcW w:w="74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0</w:t>
            </w:r>
          </w:p>
        </w:tc>
        <w:tc>
          <w:tcPr>
            <w:tcW w:w="652"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w:t>
            </w:r>
          </w:p>
        </w:tc>
        <w:tc>
          <w:tcPr>
            <w:tcW w:w="528"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4</w:t>
            </w:r>
          </w:p>
        </w:tc>
        <w:tc>
          <w:tcPr>
            <w:tcW w:w="569" w:type="dxa"/>
            <w:tcBorders>
              <w:top w:val="nil"/>
              <w:left w:val="nil"/>
              <w:bottom w:val="single" w:sz="4" w:space="0" w:color="auto"/>
              <w:right w:val="single" w:sz="4" w:space="0" w:color="auto"/>
            </w:tcBorders>
            <w:shd w:val="clear" w:color="auto" w:fill="auto"/>
            <w:noWrap/>
            <w:vAlign w:val="center"/>
            <w:hideMark/>
          </w:tcPr>
          <w:p w:rsidR="00D140C6" w:rsidRPr="00853265" w:rsidRDefault="00D140C6" w:rsidP="00D140C6">
            <w:pPr>
              <w:spacing w:after="0" w:line="240" w:lineRule="auto"/>
              <w:jc w:val="center"/>
              <w:rPr>
                <w:rFonts w:ascii="Calibri" w:eastAsia="Times New Roman" w:hAnsi="Calibri" w:cs="Times New Roman"/>
                <w:color w:val="000000"/>
                <w:sz w:val="16"/>
                <w:lang w:eastAsia="es-CO"/>
              </w:rPr>
            </w:pPr>
            <w:r w:rsidRPr="00853265">
              <w:rPr>
                <w:rFonts w:ascii="Calibri" w:eastAsia="Times New Roman" w:hAnsi="Calibri" w:cs="Times New Roman"/>
                <w:color w:val="000000"/>
                <w:sz w:val="16"/>
                <w:lang w:eastAsia="es-CO"/>
              </w:rPr>
              <w:t>1</w:t>
            </w:r>
          </w:p>
        </w:tc>
      </w:tr>
      <w:tr w:rsidR="00D140C6" w:rsidRPr="00D140C6" w:rsidTr="000076AB">
        <w:trPr>
          <w:trHeight w:val="288"/>
        </w:trPr>
        <w:tc>
          <w:tcPr>
            <w:tcW w:w="992" w:type="dxa"/>
            <w:tcBorders>
              <w:top w:val="nil"/>
              <w:left w:val="single" w:sz="4" w:space="0" w:color="auto"/>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TOTAL</w:t>
            </w:r>
          </w:p>
        </w:tc>
        <w:tc>
          <w:tcPr>
            <w:tcW w:w="658" w:type="dxa"/>
            <w:tcBorders>
              <w:top w:val="nil"/>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21</w:t>
            </w:r>
          </w:p>
        </w:tc>
        <w:tc>
          <w:tcPr>
            <w:tcW w:w="748" w:type="dxa"/>
            <w:tcBorders>
              <w:top w:val="nil"/>
              <w:left w:val="nil"/>
              <w:bottom w:val="single" w:sz="4" w:space="0" w:color="auto"/>
              <w:right w:val="single" w:sz="4" w:space="0" w:color="auto"/>
            </w:tcBorders>
            <w:shd w:val="clear" w:color="000000" w:fill="D6DCE4"/>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46</w:t>
            </w:r>
          </w:p>
        </w:tc>
        <w:tc>
          <w:tcPr>
            <w:tcW w:w="652" w:type="dxa"/>
            <w:tcBorders>
              <w:top w:val="nil"/>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54</w:t>
            </w:r>
          </w:p>
        </w:tc>
        <w:tc>
          <w:tcPr>
            <w:tcW w:w="528" w:type="dxa"/>
            <w:tcBorders>
              <w:top w:val="nil"/>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65</w:t>
            </w:r>
          </w:p>
        </w:tc>
        <w:tc>
          <w:tcPr>
            <w:tcW w:w="569" w:type="dxa"/>
            <w:tcBorders>
              <w:top w:val="nil"/>
              <w:left w:val="nil"/>
              <w:bottom w:val="single" w:sz="4" w:space="0" w:color="auto"/>
              <w:right w:val="single" w:sz="4" w:space="0" w:color="auto"/>
            </w:tcBorders>
            <w:shd w:val="clear" w:color="000000" w:fill="C9C9C9"/>
            <w:noWrap/>
            <w:vAlign w:val="center"/>
            <w:hideMark/>
          </w:tcPr>
          <w:p w:rsidR="00D140C6" w:rsidRPr="00853265" w:rsidRDefault="00D140C6" w:rsidP="00D140C6">
            <w:pPr>
              <w:spacing w:after="0" w:line="240" w:lineRule="auto"/>
              <w:jc w:val="center"/>
              <w:rPr>
                <w:rFonts w:ascii="Calibri" w:eastAsia="Times New Roman" w:hAnsi="Calibri" w:cs="Times New Roman"/>
                <w:b/>
                <w:bCs/>
                <w:color w:val="000000"/>
                <w:sz w:val="16"/>
                <w:lang w:eastAsia="es-CO"/>
              </w:rPr>
            </w:pPr>
            <w:r w:rsidRPr="00853265">
              <w:rPr>
                <w:rFonts w:ascii="Calibri" w:eastAsia="Times New Roman" w:hAnsi="Calibri" w:cs="Times New Roman"/>
                <w:b/>
                <w:bCs/>
                <w:color w:val="000000"/>
                <w:sz w:val="16"/>
                <w:lang w:eastAsia="es-CO"/>
              </w:rPr>
              <w:t>57</w:t>
            </w:r>
          </w:p>
        </w:tc>
      </w:tr>
    </w:tbl>
    <w:p w:rsidR="00853265" w:rsidRPr="00853265" w:rsidRDefault="000076AB"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72576" behindDoc="0" locked="0" layoutInCell="1" allowOverlap="1" wp14:anchorId="670D3C79" wp14:editId="01D5D8E2">
                <wp:simplePos x="0" y="0"/>
                <wp:positionH relativeFrom="column">
                  <wp:posOffset>609600</wp:posOffset>
                </wp:positionH>
                <wp:positionV relativeFrom="paragraph">
                  <wp:posOffset>1137285</wp:posOffset>
                </wp:positionV>
                <wp:extent cx="358140" cy="182880"/>
                <wp:effectExtent l="0" t="0" r="0" b="7620"/>
                <wp:wrapNone/>
                <wp:docPr id="12" name="Cuadro de texto 12"/>
                <wp:cNvGraphicFramePr/>
                <a:graphic xmlns:a="http://schemas.openxmlformats.org/drawingml/2006/main">
                  <a:graphicData uri="http://schemas.microsoft.com/office/word/2010/wordprocessingShape">
                    <wps:wsp>
                      <wps:cNvSpPr txBox="1"/>
                      <wps:spPr>
                        <a:xfrm>
                          <a:off x="0" y="0"/>
                          <a:ext cx="3581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6AB" w:rsidRPr="00D140C6" w:rsidRDefault="000076AB" w:rsidP="000076AB">
                            <w:pPr>
                              <w:rPr>
                                <w:sz w:val="12"/>
                              </w:rPr>
                            </w:pPr>
                            <w:r>
                              <w:rPr>
                                <w:sz w:val="12"/>
                              </w:rPr>
                              <w:t>38</w:t>
                            </w:r>
                            <w:r w:rsidRPr="00D140C6">
                              <w:rPr>
                                <w:sz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670D3C79" id="Cuadro de texto 12" o:spid="_x0000_s1031" type="#_x0000_t202" style="position:absolute;left:0;text-align:left;margin-left:48pt;margin-top:89.55pt;width:28.2pt;height:14.4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" filled="f" stroked="f" strokeweight=".5pt">
                <v:textbox>
                  <w:txbxContent>
                    <w:p w:rsidR="000076AB" w:rsidRPr="00D140C6" w:rsidRDefault="000076AB" w:rsidP="000076AB">
                      <w:pPr>
                        <w:rPr>
                          <w:sz w:val="12"/>
                        </w:rPr>
                      </w:pPr>
                      <w:r>
                        <w:rPr>
                          <w:sz w:val="12"/>
                        </w:rPr>
                        <w:t>38</w:t>
                      </w:r>
                      <w:r w:rsidRPr="00D140C6">
                        <w:rPr>
                          <w:sz w:val="12"/>
                        </w:rPr>
                        <w:t>%</w:t>
                      </w:r>
                    </w:p>
                  </w:txbxContent>
                </v:textbox>
              </v:shape>
            </w:pict>
          </mc:Fallback>
        </mc:AlternateContent>
      </w:r>
      <w:r>
        <w:rPr>
          <w:noProof/>
          <w:lang w:val="es-ES" w:eastAsia="es-ES"/>
        </w:rPr>
        <mc:AlternateContent>
          <mc:Choice Requires="wps">
            <w:drawing>
              <wp:anchor distT="0" distB="0" distL="114300" distR="114300" simplePos="0" relativeHeight="251676672" behindDoc="0" locked="0" layoutInCell="1" allowOverlap="1" wp14:anchorId="27FC9C56" wp14:editId="210652E8">
                <wp:simplePos x="0" y="0"/>
                <wp:positionH relativeFrom="column">
                  <wp:posOffset>1783080</wp:posOffset>
                </wp:positionH>
                <wp:positionV relativeFrom="paragraph">
                  <wp:posOffset>367665</wp:posOffset>
                </wp:positionV>
                <wp:extent cx="358140" cy="182880"/>
                <wp:effectExtent l="0" t="0" r="0" b="7620"/>
                <wp:wrapNone/>
                <wp:docPr id="14" name="Cuadro de texto 14"/>
                <wp:cNvGraphicFramePr/>
                <a:graphic xmlns:a="http://schemas.openxmlformats.org/drawingml/2006/main">
                  <a:graphicData uri="http://schemas.microsoft.com/office/word/2010/wordprocessingShape">
                    <wps:wsp>
                      <wps:cNvSpPr txBox="1"/>
                      <wps:spPr>
                        <a:xfrm>
                          <a:off x="0" y="0"/>
                          <a:ext cx="3581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6AB" w:rsidRPr="00D140C6" w:rsidRDefault="000076AB" w:rsidP="000076AB">
                            <w:pPr>
                              <w:rPr>
                                <w:sz w:val="12"/>
                              </w:rPr>
                            </w:pPr>
                            <w:r>
                              <w:rPr>
                                <w:sz w:val="12"/>
                              </w:rPr>
                              <w:t>57</w:t>
                            </w:r>
                            <w:r w:rsidRPr="00D140C6">
                              <w:rPr>
                                <w:sz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27FC9C56" id="Cuadro de texto 14" o:spid="_x0000_s1032" type="#_x0000_t202" style="position:absolute;left:0;text-align:left;margin-left:140.4pt;margin-top:28.95pt;width:28.2pt;height:14.4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" filled="f" stroked="f" strokeweight=".5pt">
                <v:textbox>
                  <w:txbxContent>
                    <w:p w:rsidR="000076AB" w:rsidRPr="00D140C6" w:rsidRDefault="000076AB" w:rsidP="000076AB">
                      <w:pPr>
                        <w:rPr>
                          <w:sz w:val="12"/>
                        </w:rPr>
                      </w:pPr>
                      <w:r>
                        <w:rPr>
                          <w:sz w:val="12"/>
                        </w:rPr>
                        <w:t>57</w:t>
                      </w:r>
                      <w:r w:rsidRPr="00D140C6">
                        <w:rPr>
                          <w:sz w:val="12"/>
                        </w:rPr>
                        <w:t>%</w:t>
                      </w:r>
                    </w:p>
                  </w:txbxContent>
                </v:textbox>
              </v:shape>
            </w:pict>
          </mc:Fallback>
        </mc:AlternateContent>
      </w:r>
      <w:r>
        <w:rPr>
          <w:noProof/>
          <w:lang w:val="es-ES" w:eastAsia="es-ES"/>
        </w:rPr>
        <mc:AlternateContent>
          <mc:Choice Requires="wps">
            <w:drawing>
              <wp:anchor distT="0" distB="0" distL="114300" distR="114300" simplePos="0" relativeHeight="251678720" behindDoc="0" locked="0" layoutInCell="1" allowOverlap="1" wp14:anchorId="0AA74296" wp14:editId="4DB21FBA">
                <wp:simplePos x="0" y="0"/>
                <wp:positionH relativeFrom="column">
                  <wp:posOffset>2225040</wp:posOffset>
                </wp:positionH>
                <wp:positionV relativeFrom="paragraph">
                  <wp:posOffset>337185</wp:posOffset>
                </wp:positionV>
                <wp:extent cx="358140" cy="182880"/>
                <wp:effectExtent l="0" t="0" r="0" b="7620"/>
                <wp:wrapNone/>
                <wp:docPr id="15" name="Cuadro de texto 15"/>
                <wp:cNvGraphicFramePr/>
                <a:graphic xmlns:a="http://schemas.openxmlformats.org/drawingml/2006/main">
                  <a:graphicData uri="http://schemas.microsoft.com/office/word/2010/wordprocessingShape">
                    <wps:wsp>
                      <wps:cNvSpPr txBox="1"/>
                      <wps:spPr>
                        <a:xfrm>
                          <a:off x="0" y="0"/>
                          <a:ext cx="3581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6AB" w:rsidRPr="00D140C6" w:rsidRDefault="000076AB" w:rsidP="000076AB">
                            <w:pPr>
                              <w:rPr>
                                <w:sz w:val="12"/>
                              </w:rPr>
                            </w:pPr>
                            <w:r w:rsidRPr="00D140C6">
                              <w:rPr>
                                <w:sz w:val="12"/>
                              </w:rPr>
                              <w:t>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0AA74296" id="Cuadro de texto 15" o:spid="_x0000_s1033" type="#_x0000_t202" style="position:absolute;left:0;text-align:left;margin-left:175.2pt;margin-top:26.55pt;width:28.2pt;height:14.4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" filled="f" stroked="f" strokeweight=".5pt">
                <v:textbox>
                  <w:txbxContent>
                    <w:p w:rsidR="000076AB" w:rsidRPr="00D140C6" w:rsidRDefault="000076AB" w:rsidP="000076AB">
                      <w:pPr>
                        <w:rPr>
                          <w:sz w:val="12"/>
                        </w:rPr>
                      </w:pPr>
                      <w:r w:rsidRPr="00D140C6">
                        <w:rPr>
                          <w:sz w:val="12"/>
                        </w:rPr>
                        <w:t>63%</w:t>
                      </w:r>
                    </w:p>
                  </w:txbxContent>
                </v:textbox>
              </v:shape>
            </w:pict>
          </mc:Fallback>
        </mc:AlternateContent>
      </w:r>
      <w:r>
        <w:rPr>
          <w:noProof/>
          <w:lang w:val="es-ES" w:eastAsia="es-ES"/>
        </w:rPr>
        <mc:AlternateContent>
          <mc:Choice Requires="wps">
            <w:drawing>
              <wp:anchor distT="0" distB="0" distL="114300" distR="114300" simplePos="0" relativeHeight="251674624" behindDoc="0" locked="0" layoutInCell="1" allowOverlap="1" wp14:anchorId="4577F4FE" wp14:editId="25FE869F">
                <wp:simplePos x="0" y="0"/>
                <wp:positionH relativeFrom="column">
                  <wp:posOffset>1363980</wp:posOffset>
                </wp:positionH>
                <wp:positionV relativeFrom="paragraph">
                  <wp:posOffset>360045</wp:posOffset>
                </wp:positionV>
                <wp:extent cx="358140" cy="182880"/>
                <wp:effectExtent l="0" t="0" r="0" b="7620"/>
                <wp:wrapNone/>
                <wp:docPr id="13" name="Cuadro de texto 13"/>
                <wp:cNvGraphicFramePr/>
                <a:graphic xmlns:a="http://schemas.openxmlformats.org/drawingml/2006/main">
                  <a:graphicData uri="http://schemas.microsoft.com/office/word/2010/wordprocessingShape">
                    <wps:wsp>
                      <wps:cNvSpPr txBox="1"/>
                      <wps:spPr>
                        <a:xfrm>
                          <a:off x="0" y="0"/>
                          <a:ext cx="3581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076AB" w:rsidRPr="00D140C6" w:rsidRDefault="000076AB" w:rsidP="000076AB">
                            <w:pPr>
                              <w:rPr>
                                <w:sz w:val="12"/>
                              </w:rPr>
                            </w:pPr>
                            <w:r>
                              <w:rPr>
                                <w:sz w:val="12"/>
                              </w:rPr>
                              <w:t>68</w:t>
                            </w:r>
                            <w:r w:rsidRPr="00D140C6">
                              <w:rPr>
                                <w:sz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4577F4FE" id="Cuadro de texto 13" o:spid="_x0000_s1034" type="#_x0000_t202" style="position:absolute;left:0;text-align:left;margin-left:107.4pt;margin-top:28.35pt;width:28.2pt;height:14.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" filled="f" stroked="f" strokeweight=".5pt">
                <v:textbox>
                  <w:txbxContent>
                    <w:p w:rsidR="000076AB" w:rsidRPr="00D140C6" w:rsidRDefault="000076AB" w:rsidP="000076AB">
                      <w:pPr>
                        <w:rPr>
                          <w:sz w:val="12"/>
                        </w:rPr>
                      </w:pPr>
                      <w:r>
                        <w:rPr>
                          <w:sz w:val="12"/>
                        </w:rPr>
                        <w:t>68</w:t>
                      </w:r>
                      <w:r w:rsidRPr="00D140C6">
                        <w:rPr>
                          <w:sz w:val="12"/>
                        </w:rPr>
                        <w:t>%</w:t>
                      </w:r>
                    </w:p>
                  </w:txbxContent>
                </v:textbox>
              </v:shape>
            </w:pict>
          </mc:Fallback>
        </mc:AlternateContent>
      </w:r>
      <w:r w:rsidR="00D140C6">
        <w:rPr>
          <w:noProof/>
          <w:lang w:val="es-ES" w:eastAsia="es-ES"/>
        </w:rPr>
        <mc:AlternateContent>
          <mc:Choice Requires="wps">
            <w:drawing>
              <wp:anchor distT="0" distB="0" distL="114300" distR="114300" simplePos="0" relativeHeight="251670528" behindDoc="0" locked="0" layoutInCell="1" allowOverlap="1">
                <wp:simplePos x="0" y="0"/>
                <wp:positionH relativeFrom="column">
                  <wp:posOffset>967740</wp:posOffset>
                </wp:positionH>
                <wp:positionV relativeFrom="paragraph">
                  <wp:posOffset>603885</wp:posOffset>
                </wp:positionV>
                <wp:extent cx="358140" cy="182880"/>
                <wp:effectExtent l="0" t="0" r="0" b="7620"/>
                <wp:wrapNone/>
                <wp:docPr id="11" name="Cuadro de texto 11"/>
                <wp:cNvGraphicFramePr/>
                <a:graphic xmlns:a="http://schemas.openxmlformats.org/drawingml/2006/main">
                  <a:graphicData uri="http://schemas.microsoft.com/office/word/2010/wordprocessingShape">
                    <wps:wsp>
                      <wps:cNvSpPr txBox="1"/>
                      <wps:spPr>
                        <a:xfrm>
                          <a:off x="0" y="0"/>
                          <a:ext cx="3581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40C6" w:rsidRPr="00D140C6" w:rsidRDefault="00D140C6">
                            <w:pPr>
                              <w:rPr>
                                <w:sz w:val="12"/>
                              </w:rPr>
                            </w:pPr>
                            <w:r w:rsidRPr="00D140C6">
                              <w:rPr>
                                <w:sz w:val="12"/>
                              </w:rPr>
                              <w:t>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id="Cuadro de texto 11" o:spid="_x0000_s1035" type="#_x0000_t202" style="position:absolute;left:0;text-align:left;margin-left:76.2pt;margin-top:47.55pt;width:28.2pt;height:14.4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" filled="f" stroked="f" strokeweight=".5pt">
                <v:textbox>
                  <w:txbxContent>
                    <w:p w:rsidR="00D140C6" w:rsidRPr="00D140C6" w:rsidRDefault="00D140C6">
                      <w:pPr>
                        <w:rPr>
                          <w:sz w:val="12"/>
                        </w:rPr>
                      </w:pPr>
                      <w:r w:rsidRPr="00D140C6">
                        <w:rPr>
                          <w:sz w:val="12"/>
                        </w:rPr>
                        <w:t>63%</w:t>
                      </w:r>
                    </w:p>
                  </w:txbxContent>
                </v:textbox>
              </v:shape>
            </w:pict>
          </mc:Fallback>
        </mc:AlternateContent>
      </w:r>
      <w:r w:rsidR="00853265">
        <w:rPr>
          <w:noProof/>
          <w:lang w:val="es-ES" w:eastAsia="es-ES"/>
        </w:rPr>
        <mc:AlternateContent>
          <mc:Choice Requires="wps">
            <w:drawing>
              <wp:anchor distT="0" distB="0" distL="114300" distR="114300" simplePos="0" relativeHeight="251669504" behindDoc="0" locked="0" layoutInCell="1" allowOverlap="1" wp14:anchorId="0B9E69B6" wp14:editId="574A2363">
                <wp:simplePos x="0" y="0"/>
                <wp:positionH relativeFrom="column">
                  <wp:posOffset>3017520</wp:posOffset>
                </wp:positionH>
                <wp:positionV relativeFrom="paragraph">
                  <wp:posOffset>1990725</wp:posOffset>
                </wp:positionV>
                <wp:extent cx="2773680" cy="358140"/>
                <wp:effectExtent l="0" t="0" r="7620" b="3810"/>
                <wp:wrapNone/>
                <wp:docPr id="10" name="Cuadro de texto 10"/>
                <wp:cNvGraphicFramePr/>
                <a:graphic xmlns:a="http://schemas.openxmlformats.org/drawingml/2006/main">
                  <a:graphicData uri="http://schemas.microsoft.com/office/word/2010/wordprocessingShape">
                    <wps:wsp>
                      <wps:cNvSpPr txBox="1"/>
                      <wps:spPr>
                        <a:xfrm>
                          <a:off x="0" y="0"/>
                          <a:ext cx="277368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53265" w:rsidRPr="00F24A12" w:rsidRDefault="00853265" w:rsidP="00853265">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B9E69B6" id="Cuadro de texto 10" o:spid="_x0000_s1036" type="#_x0000_t202" style="position:absolute;left:0;text-align:left;margin-left:237.6pt;margin-top:156.75pt;width:218.4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" fillcolor="white [3201]" stroked="f" strokeweight=".5pt">
                <v:textbox>
                  <w:txbxContent>
                    <w:p w:rsidR="00853265" w:rsidRPr="00F24A12" w:rsidRDefault="00853265" w:rsidP="00853265">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v:textbox>
              </v:shape>
            </w:pict>
          </mc:Fallback>
        </mc:AlternateContent>
      </w:r>
      <w:r w:rsidR="00853265">
        <w:rPr>
          <w:noProof/>
          <w:lang w:val="es-ES" w:eastAsia="es-ES"/>
        </w:rPr>
        <w:drawing>
          <wp:inline distT="0" distB="0" distL="0" distR="0" wp14:anchorId="62CC0EE8" wp14:editId="4964BADD">
            <wp:extent cx="2926080" cy="2346960"/>
            <wp:effectExtent l="0" t="0" r="7620" b="1524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53265" w:rsidRDefault="00853265" w:rsidP="00853265">
      <w:pPr>
        <w:spacing w:after="0"/>
        <w:jc w:val="both"/>
        <w:rPr>
          <w:rFonts w:ascii="Arial" w:hAnsi="Arial" w:cs="Arial"/>
          <w:sz w:val="20"/>
        </w:rPr>
      </w:pPr>
    </w:p>
    <w:p w:rsidR="00853265" w:rsidRDefault="00853265" w:rsidP="00853265">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853265" w:rsidRDefault="00853265" w:rsidP="00853265">
      <w:pPr>
        <w:spacing w:after="0"/>
        <w:jc w:val="both"/>
        <w:rPr>
          <w:rFonts w:ascii="Arial" w:hAnsi="Arial" w:cs="Arial"/>
          <w:sz w:val="20"/>
        </w:rPr>
      </w:pPr>
    </w:p>
    <w:p w:rsidR="008860F3" w:rsidRDefault="008860F3" w:rsidP="00853265">
      <w:pPr>
        <w:spacing w:after="0"/>
        <w:jc w:val="both"/>
        <w:rPr>
          <w:rFonts w:ascii="Arial" w:hAnsi="Arial" w:cs="Arial"/>
          <w:sz w:val="20"/>
        </w:rPr>
      </w:pPr>
    </w:p>
    <w:p w:rsidR="008860F3" w:rsidRDefault="00D140C6" w:rsidP="00853265">
      <w:pPr>
        <w:spacing w:after="0"/>
        <w:jc w:val="both"/>
        <w:rPr>
          <w:rFonts w:ascii="Arial" w:hAnsi="Arial" w:cs="Arial"/>
          <w:sz w:val="20"/>
        </w:rPr>
      </w:pPr>
      <w:r>
        <w:rPr>
          <w:rFonts w:ascii="Arial" w:hAnsi="Arial" w:cs="Arial"/>
          <w:sz w:val="20"/>
        </w:rPr>
        <w:t>De la información anterior, se puede concluir que la tasa más representativa de ausentismo en los meses de febrero a mayo, debido a que supera el 50% de cada mes está dado por el tiempo de 1 DIA de ausencia, tan solo en el mes de enero la tasa más representativa fue del 38 % dada por el tiempo de ausencia de 2 DIAS</w:t>
      </w:r>
      <w:r w:rsidR="000076AB">
        <w:rPr>
          <w:rFonts w:ascii="Arial" w:hAnsi="Arial" w:cs="Arial"/>
          <w:sz w:val="20"/>
        </w:rPr>
        <w:t>. Por el contrario las tasas más bajas durante los cinco meses fueron dadas por solicitudes de ausencia para un periodo de tiempo mayor o igual a 4 DIAS.</w:t>
      </w: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05E9" w:rsidRDefault="004005E9" w:rsidP="00853265">
      <w:pPr>
        <w:spacing w:after="0"/>
        <w:jc w:val="both"/>
        <w:rPr>
          <w:rFonts w:ascii="Arial" w:hAnsi="Arial" w:cs="Arial"/>
          <w:sz w:val="20"/>
        </w:rPr>
      </w:pPr>
    </w:p>
    <w:p w:rsidR="004005E9" w:rsidRDefault="004017F8" w:rsidP="00853265">
      <w:pPr>
        <w:spacing w:after="0"/>
        <w:jc w:val="both"/>
        <w:rPr>
          <w:rFonts w:ascii="Arial" w:hAnsi="Arial" w:cs="Arial"/>
          <w:b/>
          <w:sz w:val="20"/>
        </w:rPr>
      </w:pPr>
      <w:r>
        <w:rPr>
          <w:rFonts w:ascii="Arial" w:hAnsi="Arial" w:cs="Arial"/>
          <w:b/>
          <w:sz w:val="20"/>
        </w:rPr>
        <w:lastRenderedPageBreak/>
        <w:t>2</w:t>
      </w:r>
      <w:r w:rsidR="004005E9">
        <w:rPr>
          <w:rFonts w:ascii="Arial" w:hAnsi="Arial" w:cs="Arial"/>
          <w:b/>
          <w:sz w:val="20"/>
        </w:rPr>
        <w:t>.4 Clasificación por Causas</w:t>
      </w:r>
    </w:p>
    <w:p w:rsidR="004005E9" w:rsidRDefault="004005E9" w:rsidP="00853265">
      <w:pPr>
        <w:spacing w:after="0"/>
        <w:jc w:val="both"/>
        <w:rPr>
          <w:rFonts w:ascii="Arial" w:hAnsi="Arial" w:cs="Arial"/>
          <w:b/>
          <w:sz w:val="20"/>
        </w:rPr>
      </w:pPr>
    </w:p>
    <w:p w:rsidR="004005E9" w:rsidRDefault="004005E9" w:rsidP="00853265">
      <w:pPr>
        <w:spacing w:after="0"/>
        <w:jc w:val="both"/>
        <w:rPr>
          <w:rFonts w:ascii="Arial" w:hAnsi="Arial" w:cs="Arial"/>
          <w:b/>
          <w:sz w:val="20"/>
        </w:rPr>
      </w:pPr>
    </w:p>
    <w:p w:rsidR="004005E9" w:rsidRDefault="004005E9" w:rsidP="00853265">
      <w:pPr>
        <w:spacing w:after="0"/>
        <w:jc w:val="both"/>
        <w:rPr>
          <w:rFonts w:ascii="Arial" w:hAnsi="Arial" w:cs="Arial"/>
          <w:sz w:val="20"/>
        </w:rPr>
      </w:pPr>
      <w:r>
        <w:rPr>
          <w:rFonts w:ascii="Arial" w:hAnsi="Arial" w:cs="Arial"/>
          <w:sz w:val="20"/>
        </w:rPr>
        <w:t xml:space="preserve">Grafico 4. Índice de Ausentismo por Causa </w:t>
      </w:r>
      <w:r w:rsidR="00A11265">
        <w:rPr>
          <w:rFonts w:ascii="Arial" w:hAnsi="Arial" w:cs="Arial"/>
          <w:sz w:val="20"/>
        </w:rPr>
        <w:t>de o</w:t>
      </w:r>
      <w:r>
        <w:rPr>
          <w:rFonts w:ascii="Arial" w:hAnsi="Arial" w:cs="Arial"/>
          <w:sz w:val="20"/>
        </w:rPr>
        <w:t>rigen</w:t>
      </w:r>
      <w:r w:rsidR="00A11265">
        <w:rPr>
          <w:rFonts w:ascii="Arial" w:hAnsi="Arial" w:cs="Arial"/>
          <w:sz w:val="20"/>
        </w:rPr>
        <w:t>.</w:t>
      </w:r>
      <w:r>
        <w:rPr>
          <w:rFonts w:ascii="Arial" w:hAnsi="Arial" w:cs="Arial"/>
          <w:sz w:val="20"/>
        </w:rPr>
        <w:t xml:space="preserve"> </w:t>
      </w:r>
    </w:p>
    <w:p w:rsidR="004005E9" w:rsidRDefault="00A11265"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80768" behindDoc="0" locked="0" layoutInCell="1" allowOverlap="1" wp14:anchorId="4196593F" wp14:editId="3FEA9C81">
                <wp:simplePos x="0" y="0"/>
                <wp:positionH relativeFrom="column">
                  <wp:posOffset>3162300</wp:posOffset>
                </wp:positionH>
                <wp:positionV relativeFrom="paragraph">
                  <wp:posOffset>45085</wp:posOffset>
                </wp:positionV>
                <wp:extent cx="2705100" cy="411480"/>
                <wp:effectExtent l="0" t="0" r="0" b="7620"/>
                <wp:wrapNone/>
                <wp:docPr id="17" name="Cuadro de texto 17"/>
                <wp:cNvGraphicFramePr/>
                <a:graphic xmlns:a="http://schemas.openxmlformats.org/drawingml/2006/main">
                  <a:graphicData uri="http://schemas.microsoft.com/office/word/2010/wordprocessingShape">
                    <wps:wsp>
                      <wps:cNvSpPr txBox="1"/>
                      <wps:spPr>
                        <a:xfrm>
                          <a:off x="0" y="0"/>
                          <a:ext cx="2705100" cy="411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265" w:rsidRPr="00F24A12" w:rsidRDefault="00A11265" w:rsidP="00A11265">
                            <w:pPr>
                              <w:jc w:val="both"/>
                              <w:rPr>
                                <w:rFonts w:ascii="Arial" w:hAnsi="Arial" w:cs="Arial"/>
                                <w:sz w:val="18"/>
                              </w:rPr>
                            </w:pPr>
                            <w:r>
                              <w:rPr>
                                <w:rFonts w:ascii="Arial" w:hAnsi="Arial" w:cs="Arial"/>
                                <w:sz w:val="18"/>
                              </w:rPr>
                              <w:t xml:space="preserve">Tabla </w:t>
                            </w:r>
                            <w:r w:rsidR="00BF2A6F">
                              <w:rPr>
                                <w:rFonts w:ascii="Arial" w:hAnsi="Arial" w:cs="Arial"/>
                                <w:sz w:val="18"/>
                              </w:rPr>
                              <w:t>4</w:t>
                            </w:r>
                            <w:r w:rsidRPr="00F24A12">
                              <w:rPr>
                                <w:rFonts w:ascii="Arial" w:hAnsi="Arial" w:cs="Arial"/>
                                <w:sz w:val="18"/>
                              </w:rPr>
                              <w:t xml:space="preserve">. Datos de Ausentismo por </w:t>
                            </w:r>
                            <w:r>
                              <w:rPr>
                                <w:rFonts w:ascii="Arial" w:hAnsi="Arial" w:cs="Arial"/>
                                <w:sz w:val="18"/>
                              </w:rPr>
                              <w:t>Causas de origen.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96593F" id="Cuadro de texto 17" o:spid="_x0000_s1037" type="#_x0000_t202" style="position:absolute;left:0;text-align:left;margin-left:249pt;margin-top:3.55pt;width:213pt;height:3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" fillcolor="white [3201]" stroked="f" strokeweight=".5pt">
                <v:textbox>
                  <w:txbxContent>
                    <w:p w:rsidR="00A11265" w:rsidRPr="00F24A12" w:rsidRDefault="00A11265" w:rsidP="00A11265">
                      <w:pPr>
                        <w:jc w:val="both"/>
                        <w:rPr>
                          <w:rFonts w:ascii="Arial" w:hAnsi="Arial" w:cs="Arial"/>
                          <w:sz w:val="18"/>
                        </w:rPr>
                      </w:pPr>
                      <w:r>
                        <w:rPr>
                          <w:rFonts w:ascii="Arial" w:hAnsi="Arial" w:cs="Arial"/>
                          <w:sz w:val="18"/>
                        </w:rPr>
                        <w:t xml:space="preserve">Tabla </w:t>
                      </w:r>
                      <w:r w:rsidR="00BF2A6F">
                        <w:rPr>
                          <w:rFonts w:ascii="Arial" w:hAnsi="Arial" w:cs="Arial"/>
                          <w:sz w:val="18"/>
                        </w:rPr>
                        <w:t>4</w:t>
                      </w:r>
                      <w:r w:rsidRPr="00F24A12">
                        <w:rPr>
                          <w:rFonts w:ascii="Arial" w:hAnsi="Arial" w:cs="Arial"/>
                          <w:sz w:val="18"/>
                        </w:rPr>
                        <w:t xml:space="preserve">. Datos de Ausentismo por </w:t>
                      </w:r>
                      <w:r>
                        <w:rPr>
                          <w:rFonts w:ascii="Arial" w:hAnsi="Arial" w:cs="Arial"/>
                          <w:sz w:val="18"/>
                        </w:rPr>
                        <w:t>Causas de origen.</w:t>
                      </w:r>
                    </w:p>
                  </w:txbxContent>
                </v:textbox>
              </v:shape>
            </w:pict>
          </mc:Fallback>
        </mc:AlternateContent>
      </w:r>
    </w:p>
    <w:tbl>
      <w:tblPr>
        <w:tblpPr w:leftFromText="141" w:rightFromText="141" w:vertAnchor="text" w:horzAnchor="page" w:tblpX="7381" w:tblpY="484"/>
        <w:tblW w:w="4136" w:type="dxa"/>
        <w:tblCellMar>
          <w:left w:w="70" w:type="dxa"/>
          <w:right w:w="70" w:type="dxa"/>
        </w:tblCellMar>
        <w:tblLook w:val="04A0" w:firstRow="1" w:lastRow="0" w:firstColumn="1" w:lastColumn="0" w:noHBand="0" w:noVBand="1"/>
      </w:tblPr>
      <w:tblGrid>
        <w:gridCol w:w="1015"/>
        <w:gridCol w:w="600"/>
        <w:gridCol w:w="748"/>
        <w:gridCol w:w="652"/>
        <w:gridCol w:w="552"/>
        <w:gridCol w:w="569"/>
      </w:tblGrid>
      <w:tr w:rsidR="004005E9" w:rsidRPr="004005E9" w:rsidTr="00A11265">
        <w:trPr>
          <w:trHeight w:val="288"/>
        </w:trPr>
        <w:tc>
          <w:tcPr>
            <w:tcW w:w="1015"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CAUSAS</w:t>
            </w:r>
          </w:p>
        </w:tc>
        <w:tc>
          <w:tcPr>
            <w:tcW w:w="600" w:type="dxa"/>
            <w:tcBorders>
              <w:top w:val="single" w:sz="4" w:space="0" w:color="auto"/>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ENERO</w:t>
            </w:r>
          </w:p>
        </w:tc>
        <w:tc>
          <w:tcPr>
            <w:tcW w:w="748" w:type="dxa"/>
            <w:tcBorders>
              <w:top w:val="single" w:sz="4" w:space="0" w:color="auto"/>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FEBRERO</w:t>
            </w:r>
          </w:p>
        </w:tc>
        <w:tc>
          <w:tcPr>
            <w:tcW w:w="652" w:type="dxa"/>
            <w:tcBorders>
              <w:top w:val="single" w:sz="4" w:space="0" w:color="auto"/>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 xml:space="preserve">MARZO </w:t>
            </w:r>
          </w:p>
        </w:tc>
        <w:tc>
          <w:tcPr>
            <w:tcW w:w="552" w:type="dxa"/>
            <w:tcBorders>
              <w:top w:val="single" w:sz="4" w:space="0" w:color="auto"/>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ABRIL</w:t>
            </w:r>
          </w:p>
        </w:tc>
        <w:tc>
          <w:tcPr>
            <w:tcW w:w="569" w:type="dxa"/>
            <w:tcBorders>
              <w:top w:val="single" w:sz="4" w:space="0" w:color="auto"/>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MAYO</w:t>
            </w:r>
          </w:p>
        </w:tc>
      </w:tr>
      <w:tr w:rsidR="004005E9" w:rsidRPr="004005E9" w:rsidTr="00A11265">
        <w:trPr>
          <w:trHeight w:val="576"/>
        </w:trPr>
        <w:tc>
          <w:tcPr>
            <w:tcW w:w="1015" w:type="dxa"/>
            <w:tcBorders>
              <w:top w:val="nil"/>
              <w:left w:val="single" w:sz="4" w:space="0" w:color="auto"/>
              <w:bottom w:val="single" w:sz="4" w:space="0" w:color="auto"/>
              <w:right w:val="single" w:sz="4" w:space="0" w:color="auto"/>
            </w:tcBorders>
            <w:shd w:val="clear" w:color="auto" w:fill="auto"/>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No Relacionadas con la Salud</w:t>
            </w:r>
          </w:p>
        </w:tc>
        <w:tc>
          <w:tcPr>
            <w:tcW w:w="600" w:type="dxa"/>
            <w:tcBorders>
              <w:top w:val="nil"/>
              <w:left w:val="nil"/>
              <w:bottom w:val="single" w:sz="4" w:space="0" w:color="auto"/>
              <w:right w:val="single" w:sz="4" w:space="0" w:color="auto"/>
            </w:tcBorders>
            <w:shd w:val="clear" w:color="000000" w:fill="FFFFFF"/>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20</w:t>
            </w:r>
          </w:p>
        </w:tc>
        <w:tc>
          <w:tcPr>
            <w:tcW w:w="748"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46</w:t>
            </w:r>
          </w:p>
        </w:tc>
        <w:tc>
          <w:tcPr>
            <w:tcW w:w="652"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53</w:t>
            </w:r>
          </w:p>
        </w:tc>
        <w:tc>
          <w:tcPr>
            <w:tcW w:w="552"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59</w:t>
            </w:r>
          </w:p>
        </w:tc>
        <w:tc>
          <w:tcPr>
            <w:tcW w:w="569"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49</w:t>
            </w:r>
          </w:p>
        </w:tc>
      </w:tr>
      <w:tr w:rsidR="004005E9" w:rsidRPr="004005E9" w:rsidTr="00A11265">
        <w:trPr>
          <w:trHeight w:val="576"/>
        </w:trPr>
        <w:tc>
          <w:tcPr>
            <w:tcW w:w="1015" w:type="dxa"/>
            <w:tcBorders>
              <w:top w:val="nil"/>
              <w:left w:val="single" w:sz="4" w:space="0" w:color="auto"/>
              <w:bottom w:val="single" w:sz="4" w:space="0" w:color="auto"/>
              <w:right w:val="single" w:sz="4" w:space="0" w:color="auto"/>
            </w:tcBorders>
            <w:shd w:val="clear" w:color="auto" w:fill="auto"/>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Relacionadas con la Salud</w:t>
            </w:r>
          </w:p>
        </w:tc>
        <w:tc>
          <w:tcPr>
            <w:tcW w:w="600" w:type="dxa"/>
            <w:tcBorders>
              <w:top w:val="nil"/>
              <w:left w:val="nil"/>
              <w:bottom w:val="single" w:sz="4" w:space="0" w:color="auto"/>
              <w:right w:val="single" w:sz="4" w:space="0" w:color="auto"/>
            </w:tcBorders>
            <w:shd w:val="clear" w:color="000000" w:fill="FFFFFF"/>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1</w:t>
            </w:r>
          </w:p>
        </w:tc>
        <w:tc>
          <w:tcPr>
            <w:tcW w:w="748"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0</w:t>
            </w:r>
          </w:p>
        </w:tc>
        <w:tc>
          <w:tcPr>
            <w:tcW w:w="652"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1</w:t>
            </w:r>
          </w:p>
        </w:tc>
        <w:tc>
          <w:tcPr>
            <w:tcW w:w="552"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6</w:t>
            </w:r>
          </w:p>
        </w:tc>
        <w:tc>
          <w:tcPr>
            <w:tcW w:w="569" w:type="dxa"/>
            <w:tcBorders>
              <w:top w:val="nil"/>
              <w:left w:val="nil"/>
              <w:bottom w:val="single" w:sz="4" w:space="0" w:color="auto"/>
              <w:right w:val="single" w:sz="4" w:space="0" w:color="auto"/>
            </w:tcBorders>
            <w:shd w:val="clear" w:color="auto" w:fill="auto"/>
            <w:noWrap/>
            <w:vAlign w:val="center"/>
            <w:hideMark/>
          </w:tcPr>
          <w:p w:rsidR="004005E9" w:rsidRPr="004005E9" w:rsidRDefault="004005E9" w:rsidP="00A11265">
            <w:pPr>
              <w:spacing w:after="0" w:line="240" w:lineRule="auto"/>
              <w:jc w:val="center"/>
              <w:rPr>
                <w:rFonts w:ascii="Calibri" w:eastAsia="Times New Roman" w:hAnsi="Calibri" w:cs="Times New Roman"/>
                <w:color w:val="000000"/>
                <w:sz w:val="16"/>
                <w:lang w:eastAsia="es-CO"/>
              </w:rPr>
            </w:pPr>
            <w:r w:rsidRPr="004005E9">
              <w:rPr>
                <w:rFonts w:ascii="Calibri" w:eastAsia="Times New Roman" w:hAnsi="Calibri" w:cs="Times New Roman"/>
                <w:color w:val="000000"/>
                <w:sz w:val="16"/>
                <w:lang w:eastAsia="es-CO"/>
              </w:rPr>
              <w:t>8</w:t>
            </w:r>
          </w:p>
        </w:tc>
      </w:tr>
      <w:tr w:rsidR="004005E9" w:rsidRPr="004005E9" w:rsidTr="00A11265">
        <w:trPr>
          <w:trHeight w:val="288"/>
        </w:trPr>
        <w:tc>
          <w:tcPr>
            <w:tcW w:w="1015" w:type="dxa"/>
            <w:tcBorders>
              <w:top w:val="nil"/>
              <w:left w:val="single" w:sz="4" w:space="0" w:color="auto"/>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TOTAL</w:t>
            </w:r>
          </w:p>
        </w:tc>
        <w:tc>
          <w:tcPr>
            <w:tcW w:w="600" w:type="dxa"/>
            <w:tcBorders>
              <w:top w:val="nil"/>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21</w:t>
            </w:r>
          </w:p>
        </w:tc>
        <w:tc>
          <w:tcPr>
            <w:tcW w:w="748" w:type="dxa"/>
            <w:tcBorders>
              <w:top w:val="nil"/>
              <w:left w:val="nil"/>
              <w:bottom w:val="single" w:sz="4" w:space="0" w:color="auto"/>
              <w:right w:val="single" w:sz="4" w:space="0" w:color="auto"/>
            </w:tcBorders>
            <w:shd w:val="clear" w:color="000000" w:fill="D6DCE4"/>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46</w:t>
            </w:r>
          </w:p>
        </w:tc>
        <w:tc>
          <w:tcPr>
            <w:tcW w:w="652" w:type="dxa"/>
            <w:tcBorders>
              <w:top w:val="nil"/>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54</w:t>
            </w:r>
          </w:p>
        </w:tc>
        <w:tc>
          <w:tcPr>
            <w:tcW w:w="552" w:type="dxa"/>
            <w:tcBorders>
              <w:top w:val="nil"/>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65</w:t>
            </w:r>
          </w:p>
        </w:tc>
        <w:tc>
          <w:tcPr>
            <w:tcW w:w="569" w:type="dxa"/>
            <w:tcBorders>
              <w:top w:val="nil"/>
              <w:left w:val="nil"/>
              <w:bottom w:val="single" w:sz="4" w:space="0" w:color="auto"/>
              <w:right w:val="single" w:sz="4" w:space="0" w:color="auto"/>
            </w:tcBorders>
            <w:shd w:val="clear" w:color="000000" w:fill="C9C9C9"/>
            <w:noWrap/>
            <w:vAlign w:val="center"/>
            <w:hideMark/>
          </w:tcPr>
          <w:p w:rsidR="004005E9" w:rsidRPr="004005E9" w:rsidRDefault="004005E9" w:rsidP="00A11265">
            <w:pPr>
              <w:spacing w:after="0" w:line="240" w:lineRule="auto"/>
              <w:jc w:val="center"/>
              <w:rPr>
                <w:rFonts w:ascii="Calibri" w:eastAsia="Times New Roman" w:hAnsi="Calibri" w:cs="Times New Roman"/>
                <w:b/>
                <w:bCs/>
                <w:color w:val="000000"/>
                <w:sz w:val="16"/>
                <w:lang w:eastAsia="es-CO"/>
              </w:rPr>
            </w:pPr>
            <w:r w:rsidRPr="004005E9">
              <w:rPr>
                <w:rFonts w:ascii="Calibri" w:eastAsia="Times New Roman" w:hAnsi="Calibri" w:cs="Times New Roman"/>
                <w:b/>
                <w:bCs/>
                <w:color w:val="000000"/>
                <w:sz w:val="16"/>
                <w:lang w:eastAsia="es-CO"/>
              </w:rPr>
              <w:t>57</w:t>
            </w:r>
          </w:p>
        </w:tc>
      </w:tr>
    </w:tbl>
    <w:p w:rsidR="004005E9" w:rsidRDefault="00A11265"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82816" behindDoc="0" locked="0" layoutInCell="1" allowOverlap="1" wp14:anchorId="781D2F38" wp14:editId="12A97AC5">
                <wp:simplePos x="0" y="0"/>
                <wp:positionH relativeFrom="column">
                  <wp:posOffset>3200400</wp:posOffset>
                </wp:positionH>
                <wp:positionV relativeFrom="paragraph">
                  <wp:posOffset>1521460</wp:posOffset>
                </wp:positionV>
                <wp:extent cx="2773680" cy="358140"/>
                <wp:effectExtent l="0" t="0" r="7620" b="3810"/>
                <wp:wrapNone/>
                <wp:docPr id="18" name="Cuadro de texto 18"/>
                <wp:cNvGraphicFramePr/>
                <a:graphic xmlns:a="http://schemas.openxmlformats.org/drawingml/2006/main">
                  <a:graphicData uri="http://schemas.microsoft.com/office/word/2010/wordprocessingShape">
                    <wps:wsp>
                      <wps:cNvSpPr txBox="1"/>
                      <wps:spPr>
                        <a:xfrm>
                          <a:off x="0" y="0"/>
                          <a:ext cx="277368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265" w:rsidRPr="00F24A12" w:rsidRDefault="00A11265" w:rsidP="00A11265">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81D2F38" id="Cuadro de texto 18" o:spid="_x0000_s1038" type="#_x0000_t202" style="position:absolute;left:0;text-align:left;margin-left:252pt;margin-top:119.8pt;width:218.4pt;height:28.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" fillcolor="white [3201]" stroked="f" strokeweight=".5pt">
                <v:textbox>
                  <w:txbxContent>
                    <w:p w:rsidR="00A11265" w:rsidRPr="00F24A12" w:rsidRDefault="00A11265" w:rsidP="00A11265">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v:textbox>
              </v:shape>
            </w:pict>
          </mc:Fallback>
        </mc:AlternateContent>
      </w:r>
      <w:r w:rsidR="004005E9">
        <w:rPr>
          <w:noProof/>
          <w:lang w:val="es-ES" w:eastAsia="es-ES"/>
        </w:rPr>
        <w:drawing>
          <wp:inline distT="0" distB="0" distL="0" distR="0" wp14:anchorId="06C2B5C9" wp14:editId="06DD954F">
            <wp:extent cx="2941320" cy="2057400"/>
            <wp:effectExtent l="0" t="0" r="11430" b="0"/>
            <wp:docPr id="16"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005E9" w:rsidRDefault="004005E9" w:rsidP="00853265">
      <w:pPr>
        <w:spacing w:after="0"/>
        <w:jc w:val="both"/>
        <w:rPr>
          <w:rFonts w:ascii="Arial" w:hAnsi="Arial" w:cs="Arial"/>
          <w:sz w:val="20"/>
        </w:rPr>
      </w:pPr>
    </w:p>
    <w:p w:rsidR="00A11265" w:rsidRDefault="00A11265" w:rsidP="00A11265">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r>
        <w:rPr>
          <w:rFonts w:ascii="Arial" w:hAnsi="Arial" w:cs="Arial"/>
          <w:sz w:val="20"/>
        </w:rPr>
        <w:t xml:space="preserve">De acuerdo a la información plasmada en el </w:t>
      </w:r>
      <w:r w:rsidRPr="00A11265">
        <w:rPr>
          <w:rFonts w:ascii="Arial" w:hAnsi="Arial" w:cs="Arial"/>
          <w:i/>
          <w:sz w:val="20"/>
        </w:rPr>
        <w:t>Gráfico 4</w:t>
      </w:r>
      <w:r>
        <w:rPr>
          <w:rFonts w:ascii="Arial" w:hAnsi="Arial" w:cs="Arial"/>
          <w:sz w:val="20"/>
        </w:rPr>
        <w:t>., se puede afirmar que durante el periodo de tiempo analizado las causas que dieron origen al índice de ausentismo presentado fueron por razones ajenas o NO Relacionadas con la Salud del trabajador; es más se puede apreciar que los resultados muestran un bajo índice se ausentismo por Causas Relacionadas con la Salud del trabajador.</w:t>
      </w: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A11265" w:rsidP="00A11265">
      <w:pPr>
        <w:spacing w:after="0"/>
        <w:jc w:val="both"/>
        <w:rPr>
          <w:rFonts w:ascii="Arial" w:hAnsi="Arial" w:cs="Arial"/>
          <w:sz w:val="20"/>
        </w:rPr>
      </w:pPr>
    </w:p>
    <w:p w:rsidR="00A11265" w:rsidRDefault="004017F8" w:rsidP="00A11265">
      <w:pPr>
        <w:spacing w:after="0"/>
        <w:jc w:val="both"/>
        <w:rPr>
          <w:rFonts w:ascii="Arial" w:hAnsi="Arial" w:cs="Arial"/>
          <w:b/>
          <w:sz w:val="20"/>
        </w:rPr>
      </w:pPr>
      <w:r>
        <w:rPr>
          <w:rFonts w:ascii="Arial" w:hAnsi="Arial" w:cs="Arial"/>
          <w:b/>
          <w:sz w:val="20"/>
        </w:rPr>
        <w:lastRenderedPageBreak/>
        <w:t>2</w:t>
      </w:r>
      <w:r w:rsidR="00A11265">
        <w:rPr>
          <w:rFonts w:ascii="Arial" w:hAnsi="Arial" w:cs="Arial"/>
          <w:b/>
          <w:sz w:val="20"/>
        </w:rPr>
        <w:t>.5 Clasificación</w:t>
      </w:r>
      <w:r w:rsidR="0011784C">
        <w:rPr>
          <w:rFonts w:ascii="Arial" w:hAnsi="Arial" w:cs="Arial"/>
          <w:b/>
          <w:sz w:val="20"/>
        </w:rPr>
        <w:t xml:space="preserve"> por</w:t>
      </w:r>
      <w:r w:rsidR="00A11265">
        <w:rPr>
          <w:rFonts w:ascii="Arial" w:hAnsi="Arial" w:cs="Arial"/>
          <w:b/>
          <w:sz w:val="20"/>
        </w:rPr>
        <w:t xml:space="preserve"> Ítem de Ausentismo</w:t>
      </w:r>
    </w:p>
    <w:p w:rsidR="00A11265" w:rsidRDefault="00A11265" w:rsidP="00A11265">
      <w:pPr>
        <w:spacing w:after="0"/>
        <w:jc w:val="both"/>
        <w:rPr>
          <w:rFonts w:ascii="Arial" w:hAnsi="Arial" w:cs="Arial"/>
          <w:b/>
          <w:sz w:val="20"/>
        </w:rPr>
      </w:pPr>
    </w:p>
    <w:p w:rsidR="00A11265" w:rsidRDefault="00A11265" w:rsidP="00A11265">
      <w:pPr>
        <w:spacing w:after="0"/>
        <w:jc w:val="both"/>
        <w:rPr>
          <w:rFonts w:ascii="Arial" w:hAnsi="Arial" w:cs="Arial"/>
          <w:b/>
          <w:sz w:val="20"/>
        </w:rPr>
      </w:pPr>
    </w:p>
    <w:p w:rsidR="00A11265" w:rsidRDefault="00A11265" w:rsidP="00A11265">
      <w:pPr>
        <w:spacing w:after="0"/>
        <w:jc w:val="both"/>
        <w:rPr>
          <w:rFonts w:ascii="Arial" w:hAnsi="Arial" w:cs="Arial"/>
          <w:sz w:val="20"/>
        </w:rPr>
      </w:pPr>
      <w:r>
        <w:rPr>
          <w:rFonts w:ascii="Arial" w:hAnsi="Arial" w:cs="Arial"/>
          <w:sz w:val="20"/>
        </w:rPr>
        <w:t xml:space="preserve">Gráfico 5. Índice de Ausentismo por </w:t>
      </w:r>
      <w:r w:rsidR="00BF2A6F">
        <w:rPr>
          <w:rFonts w:ascii="Arial" w:hAnsi="Arial" w:cs="Arial"/>
          <w:sz w:val="20"/>
        </w:rPr>
        <w:t>Í</w:t>
      </w:r>
      <w:r>
        <w:rPr>
          <w:rFonts w:ascii="Arial" w:hAnsi="Arial" w:cs="Arial"/>
          <w:sz w:val="20"/>
        </w:rPr>
        <w:t>tem de causalidad</w:t>
      </w:r>
    </w:p>
    <w:p w:rsidR="00A11265" w:rsidRDefault="00A11265" w:rsidP="00A11265">
      <w:pPr>
        <w:spacing w:after="0"/>
        <w:jc w:val="both"/>
        <w:rPr>
          <w:rFonts w:ascii="Arial" w:hAnsi="Arial" w:cs="Arial"/>
          <w:sz w:val="20"/>
        </w:rPr>
      </w:pPr>
    </w:p>
    <w:tbl>
      <w:tblPr>
        <w:tblpPr w:leftFromText="141" w:rightFromText="141" w:vertAnchor="text" w:horzAnchor="margin" w:tblpXSpec="right" w:tblpY="968"/>
        <w:tblW w:w="3969" w:type="dxa"/>
        <w:tblCellMar>
          <w:left w:w="70" w:type="dxa"/>
          <w:right w:w="70" w:type="dxa"/>
        </w:tblCellMar>
        <w:tblLook w:val="04A0" w:firstRow="1" w:lastRow="0" w:firstColumn="1" w:lastColumn="0" w:noHBand="0" w:noVBand="1"/>
      </w:tblPr>
      <w:tblGrid>
        <w:gridCol w:w="1139"/>
        <w:gridCol w:w="543"/>
        <w:gridCol w:w="672"/>
        <w:gridCol w:w="588"/>
        <w:gridCol w:w="479"/>
        <w:gridCol w:w="548"/>
      </w:tblGrid>
      <w:tr w:rsidR="00BF2A6F" w:rsidRPr="00BF2A6F" w:rsidTr="00BF2A6F">
        <w:trPr>
          <w:trHeight w:val="576"/>
        </w:trPr>
        <w:tc>
          <w:tcPr>
            <w:tcW w:w="1139"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ITEM DEL AUSENTISMO</w:t>
            </w:r>
          </w:p>
        </w:tc>
        <w:tc>
          <w:tcPr>
            <w:tcW w:w="543" w:type="dxa"/>
            <w:tcBorders>
              <w:top w:val="single" w:sz="4" w:space="0" w:color="auto"/>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ENERO</w:t>
            </w:r>
          </w:p>
        </w:tc>
        <w:tc>
          <w:tcPr>
            <w:tcW w:w="672" w:type="dxa"/>
            <w:tcBorders>
              <w:top w:val="single" w:sz="4" w:space="0" w:color="auto"/>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FEBRERO</w:t>
            </w:r>
          </w:p>
        </w:tc>
        <w:tc>
          <w:tcPr>
            <w:tcW w:w="588" w:type="dxa"/>
            <w:tcBorders>
              <w:top w:val="single" w:sz="4" w:space="0" w:color="auto"/>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 xml:space="preserve">MARZO </w:t>
            </w:r>
          </w:p>
        </w:tc>
        <w:tc>
          <w:tcPr>
            <w:tcW w:w="479" w:type="dxa"/>
            <w:tcBorders>
              <w:top w:val="single" w:sz="4" w:space="0" w:color="auto"/>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ABRIL</w:t>
            </w:r>
          </w:p>
        </w:tc>
        <w:tc>
          <w:tcPr>
            <w:tcW w:w="548" w:type="dxa"/>
            <w:tcBorders>
              <w:top w:val="single" w:sz="4" w:space="0" w:color="auto"/>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MAYO</w:t>
            </w:r>
          </w:p>
        </w:tc>
      </w:tr>
      <w:tr w:rsidR="00BF2A6F" w:rsidRPr="00BF2A6F" w:rsidTr="00BF2A6F">
        <w:trPr>
          <w:trHeight w:val="288"/>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szCs w:val="20"/>
                <w:lang w:eastAsia="es-CO"/>
              </w:rPr>
            </w:pPr>
            <w:r w:rsidRPr="00BF2A6F">
              <w:rPr>
                <w:rFonts w:ascii="Calibri" w:eastAsia="Times New Roman" w:hAnsi="Calibri" w:cs="Times New Roman"/>
                <w:b/>
                <w:bCs/>
                <w:color w:val="000000"/>
                <w:sz w:val="14"/>
                <w:szCs w:val="20"/>
                <w:lang w:eastAsia="es-CO"/>
              </w:rPr>
              <w:t>Cita Médica</w:t>
            </w:r>
          </w:p>
        </w:tc>
        <w:tc>
          <w:tcPr>
            <w:tcW w:w="543" w:type="dxa"/>
            <w:tcBorders>
              <w:top w:val="nil"/>
              <w:left w:val="nil"/>
              <w:bottom w:val="single" w:sz="4" w:space="0" w:color="auto"/>
              <w:right w:val="single" w:sz="4" w:space="0" w:color="auto"/>
            </w:tcBorders>
            <w:shd w:val="clear" w:color="000000" w:fill="FFFFFF"/>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1</w:t>
            </w:r>
          </w:p>
        </w:tc>
        <w:tc>
          <w:tcPr>
            <w:tcW w:w="672"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0</w:t>
            </w:r>
          </w:p>
        </w:tc>
        <w:tc>
          <w:tcPr>
            <w:tcW w:w="58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1</w:t>
            </w:r>
          </w:p>
        </w:tc>
        <w:tc>
          <w:tcPr>
            <w:tcW w:w="479"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6</w:t>
            </w:r>
          </w:p>
        </w:tc>
        <w:tc>
          <w:tcPr>
            <w:tcW w:w="54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8</w:t>
            </w:r>
          </w:p>
        </w:tc>
      </w:tr>
      <w:tr w:rsidR="00BF2A6F" w:rsidRPr="00BF2A6F" w:rsidTr="00BF2A6F">
        <w:trPr>
          <w:trHeight w:val="552"/>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szCs w:val="20"/>
                <w:lang w:eastAsia="es-CO"/>
              </w:rPr>
            </w:pPr>
            <w:r w:rsidRPr="00BF2A6F">
              <w:rPr>
                <w:rFonts w:ascii="Calibri" w:eastAsia="Times New Roman" w:hAnsi="Calibri" w:cs="Times New Roman"/>
                <w:b/>
                <w:bCs/>
                <w:color w:val="000000"/>
                <w:sz w:val="14"/>
                <w:szCs w:val="20"/>
                <w:lang w:eastAsia="es-CO"/>
              </w:rPr>
              <w:t>Otros (familiares, personales, etc.)</w:t>
            </w:r>
          </w:p>
        </w:tc>
        <w:tc>
          <w:tcPr>
            <w:tcW w:w="543" w:type="dxa"/>
            <w:tcBorders>
              <w:top w:val="nil"/>
              <w:left w:val="nil"/>
              <w:bottom w:val="single" w:sz="4" w:space="0" w:color="auto"/>
              <w:right w:val="single" w:sz="4" w:space="0" w:color="auto"/>
            </w:tcBorders>
            <w:shd w:val="clear" w:color="000000" w:fill="FFFFFF"/>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13</w:t>
            </w:r>
          </w:p>
        </w:tc>
        <w:tc>
          <w:tcPr>
            <w:tcW w:w="672"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23</w:t>
            </w:r>
          </w:p>
        </w:tc>
        <w:tc>
          <w:tcPr>
            <w:tcW w:w="58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30</w:t>
            </w:r>
          </w:p>
        </w:tc>
        <w:tc>
          <w:tcPr>
            <w:tcW w:w="479"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31</w:t>
            </w:r>
          </w:p>
        </w:tc>
        <w:tc>
          <w:tcPr>
            <w:tcW w:w="54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28</w:t>
            </w:r>
          </w:p>
        </w:tc>
      </w:tr>
      <w:tr w:rsidR="00BF2A6F" w:rsidRPr="00BF2A6F" w:rsidTr="00BF2A6F">
        <w:trPr>
          <w:trHeight w:val="288"/>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szCs w:val="20"/>
                <w:lang w:eastAsia="es-CO"/>
              </w:rPr>
            </w:pPr>
            <w:r w:rsidRPr="00BF2A6F">
              <w:rPr>
                <w:rFonts w:ascii="Calibri" w:eastAsia="Times New Roman" w:hAnsi="Calibri" w:cs="Times New Roman"/>
                <w:b/>
                <w:bCs/>
                <w:color w:val="000000"/>
                <w:sz w:val="14"/>
                <w:szCs w:val="20"/>
                <w:lang w:eastAsia="es-CO"/>
              </w:rPr>
              <w:t>Permiso Educativo</w:t>
            </w:r>
          </w:p>
        </w:tc>
        <w:tc>
          <w:tcPr>
            <w:tcW w:w="543" w:type="dxa"/>
            <w:tcBorders>
              <w:top w:val="nil"/>
              <w:left w:val="nil"/>
              <w:bottom w:val="single" w:sz="4" w:space="0" w:color="auto"/>
              <w:right w:val="single" w:sz="4" w:space="0" w:color="auto"/>
            </w:tcBorders>
            <w:shd w:val="clear" w:color="000000" w:fill="FFFFFF"/>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7</w:t>
            </w:r>
          </w:p>
        </w:tc>
        <w:tc>
          <w:tcPr>
            <w:tcW w:w="672"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23</w:t>
            </w:r>
          </w:p>
        </w:tc>
        <w:tc>
          <w:tcPr>
            <w:tcW w:w="58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23</w:t>
            </w:r>
          </w:p>
        </w:tc>
        <w:tc>
          <w:tcPr>
            <w:tcW w:w="479"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28</w:t>
            </w:r>
          </w:p>
        </w:tc>
        <w:tc>
          <w:tcPr>
            <w:tcW w:w="548" w:type="dxa"/>
            <w:tcBorders>
              <w:top w:val="nil"/>
              <w:left w:val="nil"/>
              <w:bottom w:val="single" w:sz="4" w:space="0" w:color="auto"/>
              <w:right w:val="single" w:sz="4" w:space="0" w:color="auto"/>
            </w:tcBorders>
            <w:shd w:val="clear" w:color="auto" w:fill="auto"/>
            <w:noWrap/>
            <w:vAlign w:val="center"/>
            <w:hideMark/>
          </w:tcPr>
          <w:p w:rsidR="00BF2A6F" w:rsidRPr="00BF2A6F" w:rsidRDefault="00BF2A6F" w:rsidP="00BF2A6F">
            <w:pPr>
              <w:spacing w:after="0" w:line="240" w:lineRule="auto"/>
              <w:jc w:val="center"/>
              <w:rPr>
                <w:rFonts w:ascii="Calibri" w:eastAsia="Times New Roman" w:hAnsi="Calibri" w:cs="Times New Roman"/>
                <w:color w:val="000000"/>
                <w:sz w:val="14"/>
                <w:lang w:eastAsia="es-CO"/>
              </w:rPr>
            </w:pPr>
            <w:r w:rsidRPr="00BF2A6F">
              <w:rPr>
                <w:rFonts w:ascii="Calibri" w:eastAsia="Times New Roman" w:hAnsi="Calibri" w:cs="Times New Roman"/>
                <w:color w:val="000000"/>
                <w:sz w:val="14"/>
                <w:lang w:eastAsia="es-CO"/>
              </w:rPr>
              <w:t>21</w:t>
            </w:r>
          </w:p>
        </w:tc>
      </w:tr>
      <w:tr w:rsidR="00BF2A6F" w:rsidRPr="00BF2A6F" w:rsidTr="00BF2A6F">
        <w:trPr>
          <w:trHeight w:val="288"/>
        </w:trPr>
        <w:tc>
          <w:tcPr>
            <w:tcW w:w="1139" w:type="dxa"/>
            <w:tcBorders>
              <w:top w:val="nil"/>
              <w:left w:val="single" w:sz="4" w:space="0" w:color="auto"/>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TOTAL</w:t>
            </w:r>
          </w:p>
        </w:tc>
        <w:tc>
          <w:tcPr>
            <w:tcW w:w="543" w:type="dxa"/>
            <w:tcBorders>
              <w:top w:val="nil"/>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21</w:t>
            </w:r>
          </w:p>
        </w:tc>
        <w:tc>
          <w:tcPr>
            <w:tcW w:w="672" w:type="dxa"/>
            <w:tcBorders>
              <w:top w:val="nil"/>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46</w:t>
            </w:r>
          </w:p>
        </w:tc>
        <w:tc>
          <w:tcPr>
            <w:tcW w:w="588" w:type="dxa"/>
            <w:tcBorders>
              <w:top w:val="nil"/>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54</w:t>
            </w:r>
          </w:p>
        </w:tc>
        <w:tc>
          <w:tcPr>
            <w:tcW w:w="479" w:type="dxa"/>
            <w:tcBorders>
              <w:top w:val="nil"/>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65</w:t>
            </w:r>
          </w:p>
        </w:tc>
        <w:tc>
          <w:tcPr>
            <w:tcW w:w="548" w:type="dxa"/>
            <w:tcBorders>
              <w:top w:val="nil"/>
              <w:left w:val="nil"/>
              <w:bottom w:val="single" w:sz="4" w:space="0" w:color="auto"/>
              <w:right w:val="single" w:sz="4" w:space="0" w:color="auto"/>
            </w:tcBorders>
            <w:shd w:val="clear" w:color="000000" w:fill="C9C9C9"/>
            <w:noWrap/>
            <w:vAlign w:val="center"/>
            <w:hideMark/>
          </w:tcPr>
          <w:p w:rsidR="00BF2A6F" w:rsidRPr="00BF2A6F" w:rsidRDefault="00BF2A6F" w:rsidP="00BF2A6F">
            <w:pPr>
              <w:spacing w:after="0" w:line="240" w:lineRule="auto"/>
              <w:jc w:val="center"/>
              <w:rPr>
                <w:rFonts w:ascii="Calibri" w:eastAsia="Times New Roman" w:hAnsi="Calibri" w:cs="Times New Roman"/>
                <w:b/>
                <w:bCs/>
                <w:color w:val="000000"/>
                <w:sz w:val="14"/>
                <w:lang w:eastAsia="es-CO"/>
              </w:rPr>
            </w:pPr>
            <w:r w:rsidRPr="00BF2A6F">
              <w:rPr>
                <w:rFonts w:ascii="Calibri" w:eastAsia="Times New Roman" w:hAnsi="Calibri" w:cs="Times New Roman"/>
                <w:b/>
                <w:bCs/>
                <w:color w:val="000000"/>
                <w:sz w:val="14"/>
                <w:lang w:eastAsia="es-CO"/>
              </w:rPr>
              <w:t>57</w:t>
            </w:r>
          </w:p>
        </w:tc>
      </w:tr>
    </w:tbl>
    <w:p w:rsidR="00A11265" w:rsidRPr="00A11265" w:rsidRDefault="00BF2A6F" w:rsidP="00A11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86912" behindDoc="0" locked="0" layoutInCell="1" allowOverlap="1" wp14:anchorId="64D5781B" wp14:editId="6C6D898F">
                <wp:simplePos x="0" y="0"/>
                <wp:positionH relativeFrom="column">
                  <wp:posOffset>2964180</wp:posOffset>
                </wp:positionH>
                <wp:positionV relativeFrom="paragraph">
                  <wp:posOffset>2110105</wp:posOffset>
                </wp:positionV>
                <wp:extent cx="2773680" cy="358140"/>
                <wp:effectExtent l="0" t="0" r="7620" b="3810"/>
                <wp:wrapNone/>
                <wp:docPr id="21" name="Cuadro de texto 21"/>
                <wp:cNvGraphicFramePr/>
                <a:graphic xmlns:a="http://schemas.openxmlformats.org/drawingml/2006/main">
                  <a:graphicData uri="http://schemas.microsoft.com/office/word/2010/wordprocessingShape">
                    <wps:wsp>
                      <wps:cNvSpPr txBox="1"/>
                      <wps:spPr>
                        <a:xfrm>
                          <a:off x="0" y="0"/>
                          <a:ext cx="277368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6F" w:rsidRPr="00F24A12" w:rsidRDefault="00BF2A6F" w:rsidP="00BF2A6F">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4D5781B" id="Cuadro de texto 21" o:spid="_x0000_s1039" type="#_x0000_t202" style="position:absolute;left:0;text-align:left;margin-left:233.4pt;margin-top:166.15pt;width:218.4pt;height:28.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" fillcolor="white [3201]" stroked="f" strokeweight=".5pt">
                <v:textbox>
                  <w:txbxContent>
                    <w:p w:rsidR="00BF2A6F" w:rsidRPr="00F24A12" w:rsidRDefault="00BF2A6F" w:rsidP="00BF2A6F">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v:textbox>
              </v:shape>
            </w:pict>
          </mc:Fallback>
        </mc:AlternateContent>
      </w:r>
      <w:r>
        <w:rPr>
          <w:noProof/>
          <w:lang w:val="es-ES" w:eastAsia="es-ES"/>
        </w:rPr>
        <mc:AlternateContent>
          <mc:Choice Requires="wps">
            <w:drawing>
              <wp:anchor distT="0" distB="0" distL="114300" distR="114300" simplePos="0" relativeHeight="251684864" behindDoc="0" locked="0" layoutInCell="1" allowOverlap="1" wp14:anchorId="337FBFFB" wp14:editId="46F4DED1">
                <wp:simplePos x="0" y="0"/>
                <wp:positionH relativeFrom="column">
                  <wp:posOffset>2964180</wp:posOffset>
                </wp:positionH>
                <wp:positionV relativeFrom="paragraph">
                  <wp:posOffset>90805</wp:posOffset>
                </wp:positionV>
                <wp:extent cx="2705100" cy="411480"/>
                <wp:effectExtent l="0" t="0" r="0" b="7620"/>
                <wp:wrapNone/>
                <wp:docPr id="20" name="Cuadro de texto 20"/>
                <wp:cNvGraphicFramePr/>
                <a:graphic xmlns:a="http://schemas.openxmlformats.org/drawingml/2006/main">
                  <a:graphicData uri="http://schemas.microsoft.com/office/word/2010/wordprocessingShape">
                    <wps:wsp>
                      <wps:cNvSpPr txBox="1"/>
                      <wps:spPr>
                        <a:xfrm>
                          <a:off x="0" y="0"/>
                          <a:ext cx="2705100" cy="411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6F" w:rsidRPr="00F24A12" w:rsidRDefault="00BF2A6F" w:rsidP="00BF2A6F">
                            <w:pPr>
                              <w:jc w:val="both"/>
                              <w:rPr>
                                <w:rFonts w:ascii="Arial" w:hAnsi="Arial" w:cs="Arial"/>
                                <w:sz w:val="18"/>
                              </w:rPr>
                            </w:pPr>
                            <w:r>
                              <w:rPr>
                                <w:rFonts w:ascii="Arial" w:hAnsi="Arial" w:cs="Arial"/>
                                <w:sz w:val="18"/>
                              </w:rPr>
                              <w:t>Tabla 5</w:t>
                            </w:r>
                            <w:r w:rsidRPr="00F24A12">
                              <w:rPr>
                                <w:rFonts w:ascii="Arial" w:hAnsi="Arial" w:cs="Arial"/>
                                <w:sz w:val="18"/>
                              </w:rPr>
                              <w:t xml:space="preserve">. Datos de Ausentismo por </w:t>
                            </w:r>
                            <w:r>
                              <w:rPr>
                                <w:rFonts w:ascii="Arial" w:hAnsi="Arial" w:cs="Arial"/>
                                <w:sz w:val="18"/>
                              </w:rPr>
                              <w:t>Ítem de Causalidad.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7FBFFB" id="Cuadro de texto 20" o:spid="_x0000_s1040" type="#_x0000_t202" style="position:absolute;left:0;text-align:left;margin-left:233.4pt;margin-top:7.15pt;width:213pt;height:3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" fillcolor="white [3201]" stroked="f" strokeweight=".5pt">
                <v:textbox>
                  <w:txbxContent>
                    <w:p w:rsidR="00BF2A6F" w:rsidRPr="00F24A12" w:rsidRDefault="00BF2A6F" w:rsidP="00BF2A6F">
                      <w:pPr>
                        <w:jc w:val="both"/>
                        <w:rPr>
                          <w:rFonts w:ascii="Arial" w:hAnsi="Arial" w:cs="Arial"/>
                          <w:sz w:val="18"/>
                        </w:rPr>
                      </w:pPr>
                      <w:r>
                        <w:rPr>
                          <w:rFonts w:ascii="Arial" w:hAnsi="Arial" w:cs="Arial"/>
                          <w:sz w:val="18"/>
                        </w:rPr>
                        <w:t>Tabla 5</w:t>
                      </w:r>
                      <w:r w:rsidRPr="00F24A12">
                        <w:rPr>
                          <w:rFonts w:ascii="Arial" w:hAnsi="Arial" w:cs="Arial"/>
                          <w:sz w:val="18"/>
                        </w:rPr>
                        <w:t xml:space="preserve">. Datos de Ausentismo por </w:t>
                      </w:r>
                      <w:r>
                        <w:rPr>
                          <w:rFonts w:ascii="Arial" w:hAnsi="Arial" w:cs="Arial"/>
                          <w:sz w:val="18"/>
                        </w:rPr>
                        <w:t>Ítem de Causalidad.</w:t>
                      </w:r>
                    </w:p>
                  </w:txbxContent>
                </v:textbox>
              </v:shape>
            </w:pict>
          </mc:Fallback>
        </mc:AlternateContent>
      </w:r>
      <w:r w:rsidR="00A11265">
        <w:rPr>
          <w:noProof/>
          <w:lang w:val="es-ES" w:eastAsia="es-ES"/>
        </w:rPr>
        <w:drawing>
          <wp:inline distT="0" distB="0" distL="0" distR="0" wp14:anchorId="3B14E193" wp14:editId="2B1EA297">
            <wp:extent cx="2773680" cy="2743200"/>
            <wp:effectExtent l="0" t="0" r="7620" b="0"/>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11265" w:rsidRDefault="00A11265" w:rsidP="00853265">
      <w:pPr>
        <w:spacing w:after="0"/>
        <w:jc w:val="both"/>
        <w:rPr>
          <w:rFonts w:ascii="Arial" w:hAnsi="Arial" w:cs="Arial"/>
          <w:sz w:val="20"/>
        </w:rPr>
      </w:pPr>
    </w:p>
    <w:p w:rsidR="00BF2A6F" w:rsidRDefault="00BF2A6F" w:rsidP="00BF2A6F">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BF2A6F" w:rsidRDefault="00BF2A6F" w:rsidP="00853265">
      <w:pPr>
        <w:spacing w:after="0"/>
        <w:jc w:val="both"/>
        <w:rPr>
          <w:rFonts w:ascii="Arial" w:hAnsi="Arial" w:cs="Arial"/>
          <w:sz w:val="20"/>
        </w:rPr>
      </w:pPr>
    </w:p>
    <w:p w:rsidR="00BF2A6F" w:rsidRDefault="00BF2A6F" w:rsidP="00853265">
      <w:pPr>
        <w:spacing w:after="0"/>
        <w:jc w:val="both"/>
        <w:rPr>
          <w:rFonts w:ascii="Arial" w:hAnsi="Arial" w:cs="Arial"/>
          <w:sz w:val="20"/>
        </w:rPr>
      </w:pPr>
    </w:p>
    <w:p w:rsidR="00BF2A6F" w:rsidRDefault="00BF2A6F" w:rsidP="00853265">
      <w:pPr>
        <w:spacing w:after="0"/>
        <w:jc w:val="both"/>
        <w:rPr>
          <w:rFonts w:ascii="Arial" w:hAnsi="Arial" w:cs="Arial"/>
          <w:sz w:val="20"/>
        </w:rPr>
      </w:pPr>
      <w:r>
        <w:rPr>
          <w:rFonts w:ascii="Arial" w:hAnsi="Arial" w:cs="Arial"/>
          <w:sz w:val="20"/>
        </w:rPr>
        <w:t xml:space="preserve">En cohesión con el ítem anterior, se elabora a partir del análisis de la información el </w:t>
      </w:r>
      <w:r w:rsidRPr="00BF2A6F">
        <w:rPr>
          <w:rFonts w:ascii="Arial" w:hAnsi="Arial" w:cs="Arial"/>
          <w:i/>
          <w:sz w:val="20"/>
        </w:rPr>
        <w:t>Gráfico 5</w:t>
      </w:r>
      <w:r>
        <w:rPr>
          <w:rFonts w:ascii="Arial" w:hAnsi="Arial" w:cs="Arial"/>
          <w:sz w:val="20"/>
        </w:rPr>
        <w:t xml:space="preserve"> anterior, el cual señala causas más específicas sobre la causa o motivo del ausentismo, de </w:t>
      </w:r>
      <w:r w:rsidR="00502A92">
        <w:rPr>
          <w:rFonts w:ascii="Arial" w:hAnsi="Arial" w:cs="Arial"/>
          <w:sz w:val="20"/>
        </w:rPr>
        <w:t>modo tal que, se puede concluir, que la razón que origina la mayoría de los ausentismos durante este periodo fueron por Otros motivos, el cual incluye motivos personales, familiares, entre otros, seguido por una tasa similar de ausentismo por motivos de permisos educativos y/o formativos; se confirma acorde con el apartado anterior</w:t>
      </w:r>
      <w:r w:rsidR="0011784C">
        <w:rPr>
          <w:rFonts w:ascii="Arial" w:hAnsi="Arial" w:cs="Arial"/>
          <w:sz w:val="20"/>
        </w:rPr>
        <w:t xml:space="preserve"> la menor tasa está dada por ausencias originadas por citas médicas.</w:t>
      </w: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EE0845" w:rsidRDefault="00EE0845" w:rsidP="00853265">
      <w:pPr>
        <w:spacing w:after="0"/>
        <w:jc w:val="both"/>
        <w:rPr>
          <w:rFonts w:ascii="Arial" w:hAnsi="Arial" w:cs="Arial"/>
          <w:sz w:val="20"/>
        </w:rPr>
      </w:pPr>
    </w:p>
    <w:p w:rsidR="0011784C" w:rsidRDefault="004017F8" w:rsidP="00853265">
      <w:pPr>
        <w:spacing w:after="0"/>
        <w:jc w:val="both"/>
        <w:rPr>
          <w:rFonts w:ascii="Arial" w:hAnsi="Arial" w:cs="Arial"/>
          <w:b/>
          <w:sz w:val="20"/>
        </w:rPr>
      </w:pPr>
      <w:r>
        <w:rPr>
          <w:rFonts w:ascii="Arial" w:hAnsi="Arial" w:cs="Arial"/>
          <w:b/>
          <w:sz w:val="20"/>
        </w:rPr>
        <w:lastRenderedPageBreak/>
        <w:t>2</w:t>
      </w:r>
      <w:r w:rsidR="0011784C">
        <w:rPr>
          <w:rFonts w:ascii="Arial" w:hAnsi="Arial" w:cs="Arial"/>
          <w:b/>
          <w:sz w:val="20"/>
        </w:rPr>
        <w:t>.6 Clasificación por Número de Permisos por Dependencia</w:t>
      </w:r>
    </w:p>
    <w:p w:rsidR="0011784C" w:rsidRDefault="0011784C" w:rsidP="00853265">
      <w:pPr>
        <w:spacing w:after="0"/>
        <w:jc w:val="both"/>
        <w:rPr>
          <w:rFonts w:ascii="Arial" w:hAnsi="Arial" w:cs="Arial"/>
          <w:b/>
          <w:sz w:val="20"/>
        </w:rPr>
      </w:pPr>
    </w:p>
    <w:p w:rsidR="0011784C" w:rsidRDefault="0011784C" w:rsidP="00853265">
      <w:pPr>
        <w:spacing w:after="0"/>
        <w:jc w:val="both"/>
        <w:rPr>
          <w:rFonts w:ascii="Arial" w:hAnsi="Arial" w:cs="Arial"/>
          <w:b/>
          <w:sz w:val="20"/>
        </w:rPr>
      </w:pPr>
    </w:p>
    <w:p w:rsidR="0011784C" w:rsidRDefault="0011784C"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88960" behindDoc="0" locked="0" layoutInCell="1" allowOverlap="1" wp14:anchorId="614A466E" wp14:editId="797CD34F">
                <wp:simplePos x="0" y="0"/>
                <wp:positionH relativeFrom="column">
                  <wp:posOffset>3078480</wp:posOffset>
                </wp:positionH>
                <wp:positionV relativeFrom="paragraph">
                  <wp:posOffset>34925</wp:posOffset>
                </wp:positionV>
                <wp:extent cx="2133600" cy="50292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133600" cy="502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1784C" w:rsidRPr="00F24A12" w:rsidRDefault="0011784C" w:rsidP="0011784C">
                            <w:pPr>
                              <w:jc w:val="both"/>
                              <w:rPr>
                                <w:rFonts w:ascii="Arial" w:hAnsi="Arial" w:cs="Arial"/>
                                <w:sz w:val="18"/>
                              </w:rPr>
                            </w:pPr>
                            <w:r>
                              <w:rPr>
                                <w:rFonts w:ascii="Arial" w:hAnsi="Arial" w:cs="Arial"/>
                                <w:sz w:val="18"/>
                              </w:rPr>
                              <w:t>Tabla 6</w:t>
                            </w:r>
                            <w:r w:rsidRPr="00F24A12">
                              <w:rPr>
                                <w:rFonts w:ascii="Arial" w:hAnsi="Arial" w:cs="Arial"/>
                                <w:sz w:val="18"/>
                              </w:rPr>
                              <w:t xml:space="preserve">. Datos de Ausentismo por </w:t>
                            </w:r>
                            <w:r>
                              <w:rPr>
                                <w:rFonts w:ascii="Arial" w:hAnsi="Arial" w:cs="Arial"/>
                                <w:sz w:val="18"/>
                              </w:rPr>
                              <w:t>Número de Permisos por Dependencia.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14A466E" id="Cuadro de texto 24" o:spid="_x0000_s1041" type="#_x0000_t202" style="position:absolute;left:0;text-align:left;margin-left:242.4pt;margin-top:2.75pt;width:168pt;height:3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" fillcolor="white [3201]" stroked="f" strokeweight=".5pt">
                <v:textbox>
                  <w:txbxContent>
                    <w:p w:rsidR="0011784C" w:rsidRPr="00F24A12" w:rsidRDefault="0011784C" w:rsidP="0011784C">
                      <w:pPr>
                        <w:jc w:val="both"/>
                        <w:rPr>
                          <w:rFonts w:ascii="Arial" w:hAnsi="Arial" w:cs="Arial"/>
                          <w:sz w:val="18"/>
                        </w:rPr>
                      </w:pPr>
                      <w:r>
                        <w:rPr>
                          <w:rFonts w:ascii="Arial" w:hAnsi="Arial" w:cs="Arial"/>
                          <w:sz w:val="18"/>
                        </w:rPr>
                        <w:t>Tabla 6</w:t>
                      </w:r>
                      <w:r w:rsidRPr="00F24A12">
                        <w:rPr>
                          <w:rFonts w:ascii="Arial" w:hAnsi="Arial" w:cs="Arial"/>
                          <w:sz w:val="18"/>
                        </w:rPr>
                        <w:t xml:space="preserve">. Datos de Ausentismo por </w:t>
                      </w:r>
                      <w:r>
                        <w:rPr>
                          <w:rFonts w:ascii="Arial" w:hAnsi="Arial" w:cs="Arial"/>
                          <w:sz w:val="18"/>
                        </w:rPr>
                        <w:t>Número de Permisos por Dependencia.</w:t>
                      </w:r>
                    </w:p>
                  </w:txbxContent>
                </v:textbox>
              </v:shape>
            </w:pict>
          </mc:Fallback>
        </mc:AlternateContent>
      </w:r>
      <w:r>
        <w:rPr>
          <w:rFonts w:ascii="Arial" w:hAnsi="Arial" w:cs="Arial"/>
          <w:sz w:val="20"/>
        </w:rPr>
        <w:t>Gráfico 6. Ausentismo Facultad de Odontología</w:t>
      </w:r>
    </w:p>
    <w:p w:rsidR="0011784C" w:rsidRDefault="0011784C" w:rsidP="00853265">
      <w:pPr>
        <w:spacing w:after="0"/>
        <w:jc w:val="both"/>
        <w:rPr>
          <w:rFonts w:ascii="Arial" w:hAnsi="Arial" w:cs="Arial"/>
          <w:sz w:val="20"/>
        </w:rPr>
      </w:pPr>
    </w:p>
    <w:tbl>
      <w:tblPr>
        <w:tblpPr w:leftFromText="141" w:rightFromText="141" w:vertAnchor="text" w:horzAnchor="page" w:tblpX="7237" w:tblpY="448"/>
        <w:tblW w:w="3256" w:type="dxa"/>
        <w:tblLayout w:type="fixed"/>
        <w:tblCellMar>
          <w:left w:w="70" w:type="dxa"/>
          <w:right w:w="70" w:type="dxa"/>
        </w:tblCellMar>
        <w:tblLook w:val="04A0" w:firstRow="1" w:lastRow="0" w:firstColumn="1" w:lastColumn="0" w:noHBand="0" w:noVBand="1"/>
      </w:tblPr>
      <w:tblGrid>
        <w:gridCol w:w="1129"/>
        <w:gridCol w:w="567"/>
        <w:gridCol w:w="709"/>
        <w:gridCol w:w="851"/>
      </w:tblGrid>
      <w:tr w:rsidR="008532C1" w:rsidRPr="008532C1" w:rsidTr="008532C1">
        <w:trPr>
          <w:trHeight w:val="701"/>
        </w:trPr>
        <w:tc>
          <w:tcPr>
            <w:tcW w:w="1129"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N° DE PERMISOS POR DEPENDENCIA</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532C1" w:rsidRPr="008532C1" w:rsidRDefault="008532C1" w:rsidP="008532C1">
            <w:pPr>
              <w:spacing w:after="0" w:line="240" w:lineRule="auto"/>
              <w:jc w:val="center"/>
              <w:rPr>
                <w:rFonts w:ascii="Calibri" w:eastAsia="Times New Roman" w:hAnsi="Calibri" w:cs="Times New Roman"/>
                <w:b/>
                <w:bCs/>
                <w:color w:val="000000"/>
                <w:sz w:val="16"/>
                <w:szCs w:val="20"/>
                <w:lang w:eastAsia="es-CO"/>
              </w:rPr>
            </w:pPr>
            <w:r w:rsidRPr="0011784C">
              <w:rPr>
                <w:rFonts w:ascii="Calibri" w:eastAsia="Times New Roman" w:hAnsi="Calibri" w:cs="Times New Roman"/>
                <w:b/>
                <w:bCs/>
                <w:color w:val="000000"/>
                <w:sz w:val="16"/>
                <w:szCs w:val="20"/>
                <w:lang w:eastAsia="es-CO"/>
              </w:rPr>
              <w:t>FACULTAD DE ODONTOLOGÍA</w:t>
            </w:r>
          </w:p>
        </w:tc>
        <w:tc>
          <w:tcPr>
            <w:tcW w:w="851" w:type="dxa"/>
            <w:tcBorders>
              <w:top w:val="single" w:sz="4" w:space="0" w:color="auto"/>
              <w:left w:val="single" w:sz="4" w:space="0" w:color="auto"/>
              <w:bottom w:val="single" w:sz="4" w:space="0" w:color="auto"/>
              <w:right w:val="single" w:sz="4" w:space="0" w:color="auto"/>
            </w:tcBorders>
            <w:vAlign w:val="center"/>
          </w:tcPr>
          <w:p w:rsidR="008532C1" w:rsidRPr="008532C1" w:rsidRDefault="008532C1" w:rsidP="008532C1">
            <w:pPr>
              <w:spacing w:after="0" w:line="240" w:lineRule="auto"/>
              <w:jc w:val="center"/>
              <w:rPr>
                <w:rFonts w:ascii="Calibri" w:eastAsia="Times New Roman" w:hAnsi="Calibri" w:cs="Times New Roman"/>
                <w:b/>
                <w:bCs/>
                <w:color w:val="000000"/>
                <w:sz w:val="16"/>
                <w:szCs w:val="20"/>
                <w:lang w:eastAsia="es-CO"/>
              </w:rPr>
            </w:pPr>
            <w:r w:rsidRPr="008532C1">
              <w:rPr>
                <w:rFonts w:ascii="Calibri" w:eastAsia="Times New Roman" w:hAnsi="Calibri" w:cs="Times New Roman"/>
                <w:b/>
                <w:bCs/>
                <w:color w:val="000000"/>
                <w:sz w:val="16"/>
                <w:szCs w:val="20"/>
                <w:lang w:eastAsia="es-CO"/>
              </w:rPr>
              <w:t>TOTAL DE PERMISOS</w:t>
            </w:r>
          </w:p>
        </w:tc>
      </w:tr>
      <w:tr w:rsidR="008532C1" w:rsidRPr="008532C1" w:rsidTr="004815C7">
        <w:trPr>
          <w:trHeight w:val="288"/>
        </w:trPr>
        <w:tc>
          <w:tcPr>
            <w:tcW w:w="1129" w:type="dxa"/>
            <w:tcBorders>
              <w:top w:val="nil"/>
              <w:left w:val="single" w:sz="4" w:space="0" w:color="auto"/>
              <w:bottom w:val="single" w:sz="4" w:space="0" w:color="auto"/>
              <w:right w:val="single" w:sz="4" w:space="0" w:color="auto"/>
            </w:tcBorders>
            <w:shd w:val="clear" w:color="000000" w:fill="C9C9C9"/>
            <w:noWrap/>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ENERO</w:t>
            </w:r>
          </w:p>
        </w:tc>
        <w:tc>
          <w:tcPr>
            <w:tcW w:w="567" w:type="dxa"/>
            <w:tcBorders>
              <w:top w:val="nil"/>
              <w:left w:val="nil"/>
              <w:bottom w:val="single" w:sz="4" w:space="0" w:color="auto"/>
              <w:right w:val="single" w:sz="4" w:space="0" w:color="auto"/>
            </w:tcBorders>
            <w:shd w:val="clear" w:color="000000" w:fill="FFFFFF"/>
            <w:noWrap/>
            <w:vAlign w:val="center"/>
            <w:hideMark/>
          </w:tcPr>
          <w:p w:rsidR="008532C1" w:rsidRPr="0011784C" w:rsidRDefault="008532C1" w:rsidP="008532C1">
            <w:pPr>
              <w:spacing w:after="0" w:line="240" w:lineRule="auto"/>
              <w:jc w:val="center"/>
              <w:rPr>
                <w:rFonts w:ascii="Calibri" w:eastAsia="Times New Roman" w:hAnsi="Calibri" w:cs="Times New Roman"/>
                <w:color w:val="000000"/>
                <w:sz w:val="16"/>
                <w:lang w:eastAsia="es-CO"/>
              </w:rPr>
            </w:pPr>
            <w:r w:rsidRPr="0011784C">
              <w:rPr>
                <w:rFonts w:ascii="Calibri" w:eastAsia="Times New Roman" w:hAnsi="Calibri" w:cs="Times New Roman"/>
                <w:color w:val="000000"/>
                <w:sz w:val="16"/>
                <w:lang w:eastAsia="es-CO"/>
              </w:rPr>
              <w:t>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8532C1" w:rsidRDefault="008532C1" w:rsidP="004815C7">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14%</w:t>
            </w:r>
          </w:p>
        </w:tc>
        <w:tc>
          <w:tcPr>
            <w:tcW w:w="851" w:type="dxa"/>
            <w:tcBorders>
              <w:top w:val="nil"/>
              <w:left w:val="single" w:sz="4" w:space="0" w:color="auto"/>
              <w:bottom w:val="single" w:sz="4" w:space="0" w:color="auto"/>
              <w:right w:val="single" w:sz="4" w:space="0" w:color="auto"/>
            </w:tcBorders>
            <w:shd w:val="clear" w:color="000000" w:fill="FFFFFF"/>
            <w:vAlign w:val="center"/>
          </w:tcPr>
          <w:p w:rsidR="008532C1" w:rsidRPr="008532C1" w:rsidRDefault="008532C1" w:rsidP="008532C1">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21</w:t>
            </w:r>
          </w:p>
        </w:tc>
      </w:tr>
      <w:tr w:rsidR="008532C1" w:rsidRPr="008532C1" w:rsidTr="004815C7">
        <w:trPr>
          <w:trHeight w:val="288"/>
        </w:trPr>
        <w:tc>
          <w:tcPr>
            <w:tcW w:w="1129" w:type="dxa"/>
            <w:tcBorders>
              <w:top w:val="nil"/>
              <w:left w:val="single" w:sz="4" w:space="0" w:color="auto"/>
              <w:bottom w:val="single" w:sz="4" w:space="0" w:color="auto"/>
              <w:right w:val="single" w:sz="4" w:space="0" w:color="auto"/>
            </w:tcBorders>
            <w:shd w:val="clear" w:color="000000" w:fill="C9C9C9"/>
            <w:noWrap/>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FEBRERO</w:t>
            </w:r>
          </w:p>
        </w:tc>
        <w:tc>
          <w:tcPr>
            <w:tcW w:w="567" w:type="dxa"/>
            <w:tcBorders>
              <w:top w:val="nil"/>
              <w:left w:val="nil"/>
              <w:bottom w:val="single" w:sz="4" w:space="0" w:color="auto"/>
              <w:right w:val="single" w:sz="4" w:space="0" w:color="auto"/>
            </w:tcBorders>
            <w:shd w:val="clear" w:color="auto" w:fill="auto"/>
            <w:noWrap/>
            <w:vAlign w:val="center"/>
            <w:hideMark/>
          </w:tcPr>
          <w:p w:rsidR="008532C1" w:rsidRPr="0011784C" w:rsidRDefault="008532C1" w:rsidP="008532C1">
            <w:pPr>
              <w:spacing w:after="0" w:line="240" w:lineRule="auto"/>
              <w:jc w:val="center"/>
              <w:rPr>
                <w:rFonts w:ascii="Calibri" w:eastAsia="Times New Roman" w:hAnsi="Calibri" w:cs="Times New Roman"/>
                <w:color w:val="000000"/>
                <w:sz w:val="16"/>
                <w:lang w:eastAsia="es-CO"/>
              </w:rPr>
            </w:pPr>
            <w:r w:rsidRPr="0011784C">
              <w:rPr>
                <w:rFonts w:ascii="Calibri" w:eastAsia="Times New Roman" w:hAnsi="Calibri" w:cs="Times New Roman"/>
                <w:color w:val="000000"/>
                <w:sz w:val="16"/>
                <w:lang w:eastAsia="es-CO"/>
              </w:rPr>
              <w:t>9</w:t>
            </w:r>
          </w:p>
        </w:tc>
        <w:tc>
          <w:tcPr>
            <w:tcW w:w="709" w:type="dxa"/>
            <w:tcBorders>
              <w:top w:val="single" w:sz="4" w:space="0" w:color="auto"/>
              <w:left w:val="nil"/>
              <w:bottom w:val="single" w:sz="4" w:space="0" w:color="auto"/>
              <w:right w:val="single" w:sz="4" w:space="0" w:color="auto"/>
            </w:tcBorders>
            <w:vAlign w:val="center"/>
          </w:tcPr>
          <w:p w:rsidR="008532C1" w:rsidRDefault="004815C7" w:rsidP="004815C7">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20%</w:t>
            </w:r>
          </w:p>
        </w:tc>
        <w:tc>
          <w:tcPr>
            <w:tcW w:w="851" w:type="dxa"/>
            <w:tcBorders>
              <w:top w:val="nil"/>
              <w:left w:val="single" w:sz="4" w:space="0" w:color="auto"/>
              <w:bottom w:val="single" w:sz="4" w:space="0" w:color="auto"/>
              <w:right w:val="single" w:sz="4" w:space="0" w:color="auto"/>
            </w:tcBorders>
            <w:vAlign w:val="center"/>
          </w:tcPr>
          <w:p w:rsidR="008532C1" w:rsidRPr="008532C1" w:rsidRDefault="008532C1" w:rsidP="008532C1">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46</w:t>
            </w:r>
          </w:p>
        </w:tc>
      </w:tr>
      <w:tr w:rsidR="008532C1" w:rsidRPr="008532C1" w:rsidTr="004815C7">
        <w:trPr>
          <w:trHeight w:val="288"/>
        </w:trPr>
        <w:tc>
          <w:tcPr>
            <w:tcW w:w="1129" w:type="dxa"/>
            <w:tcBorders>
              <w:top w:val="nil"/>
              <w:left w:val="single" w:sz="4" w:space="0" w:color="auto"/>
              <w:bottom w:val="single" w:sz="4" w:space="0" w:color="auto"/>
              <w:right w:val="single" w:sz="4" w:space="0" w:color="auto"/>
            </w:tcBorders>
            <w:shd w:val="clear" w:color="000000" w:fill="C9C9C9"/>
            <w:noWrap/>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 xml:space="preserve">MARZO </w:t>
            </w:r>
          </w:p>
        </w:tc>
        <w:tc>
          <w:tcPr>
            <w:tcW w:w="567" w:type="dxa"/>
            <w:tcBorders>
              <w:top w:val="nil"/>
              <w:left w:val="nil"/>
              <w:bottom w:val="single" w:sz="4" w:space="0" w:color="auto"/>
              <w:right w:val="single" w:sz="4" w:space="0" w:color="auto"/>
            </w:tcBorders>
            <w:shd w:val="clear" w:color="auto" w:fill="auto"/>
            <w:noWrap/>
            <w:vAlign w:val="center"/>
            <w:hideMark/>
          </w:tcPr>
          <w:p w:rsidR="008532C1" w:rsidRPr="0011784C" w:rsidRDefault="008532C1" w:rsidP="008532C1">
            <w:pPr>
              <w:spacing w:after="0" w:line="240" w:lineRule="auto"/>
              <w:jc w:val="center"/>
              <w:rPr>
                <w:rFonts w:ascii="Calibri" w:eastAsia="Times New Roman" w:hAnsi="Calibri" w:cs="Times New Roman"/>
                <w:color w:val="000000"/>
                <w:sz w:val="16"/>
                <w:lang w:eastAsia="es-CO"/>
              </w:rPr>
            </w:pPr>
            <w:r w:rsidRPr="0011784C">
              <w:rPr>
                <w:rFonts w:ascii="Calibri" w:eastAsia="Times New Roman" w:hAnsi="Calibri" w:cs="Times New Roman"/>
                <w:color w:val="000000"/>
                <w:sz w:val="16"/>
                <w:lang w:eastAsia="es-CO"/>
              </w:rPr>
              <w:t>10</w:t>
            </w:r>
          </w:p>
        </w:tc>
        <w:tc>
          <w:tcPr>
            <w:tcW w:w="709" w:type="dxa"/>
            <w:tcBorders>
              <w:top w:val="single" w:sz="4" w:space="0" w:color="auto"/>
              <w:left w:val="nil"/>
              <w:bottom w:val="single" w:sz="4" w:space="0" w:color="auto"/>
              <w:right w:val="single" w:sz="4" w:space="0" w:color="auto"/>
            </w:tcBorders>
            <w:vAlign w:val="center"/>
          </w:tcPr>
          <w:p w:rsidR="008532C1" w:rsidRDefault="004815C7" w:rsidP="004815C7">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19%</w:t>
            </w:r>
          </w:p>
        </w:tc>
        <w:tc>
          <w:tcPr>
            <w:tcW w:w="851" w:type="dxa"/>
            <w:tcBorders>
              <w:top w:val="nil"/>
              <w:left w:val="single" w:sz="4" w:space="0" w:color="auto"/>
              <w:bottom w:val="single" w:sz="4" w:space="0" w:color="auto"/>
              <w:right w:val="single" w:sz="4" w:space="0" w:color="auto"/>
            </w:tcBorders>
            <w:vAlign w:val="center"/>
          </w:tcPr>
          <w:p w:rsidR="008532C1" w:rsidRPr="008532C1" w:rsidRDefault="008532C1" w:rsidP="008532C1">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54</w:t>
            </w:r>
          </w:p>
        </w:tc>
      </w:tr>
      <w:tr w:rsidR="008532C1" w:rsidRPr="008532C1" w:rsidTr="004815C7">
        <w:trPr>
          <w:trHeight w:val="288"/>
        </w:trPr>
        <w:tc>
          <w:tcPr>
            <w:tcW w:w="1129" w:type="dxa"/>
            <w:tcBorders>
              <w:top w:val="nil"/>
              <w:left w:val="single" w:sz="4" w:space="0" w:color="auto"/>
              <w:bottom w:val="single" w:sz="4" w:space="0" w:color="auto"/>
              <w:right w:val="single" w:sz="4" w:space="0" w:color="auto"/>
            </w:tcBorders>
            <w:shd w:val="clear" w:color="000000" w:fill="C9C9C9"/>
            <w:noWrap/>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ABRIL</w:t>
            </w:r>
          </w:p>
        </w:tc>
        <w:tc>
          <w:tcPr>
            <w:tcW w:w="567" w:type="dxa"/>
            <w:tcBorders>
              <w:top w:val="nil"/>
              <w:left w:val="nil"/>
              <w:bottom w:val="single" w:sz="4" w:space="0" w:color="auto"/>
              <w:right w:val="single" w:sz="4" w:space="0" w:color="auto"/>
            </w:tcBorders>
            <w:shd w:val="clear" w:color="auto" w:fill="auto"/>
            <w:noWrap/>
            <w:vAlign w:val="center"/>
            <w:hideMark/>
          </w:tcPr>
          <w:p w:rsidR="008532C1" w:rsidRPr="0011784C" w:rsidRDefault="008532C1" w:rsidP="008532C1">
            <w:pPr>
              <w:spacing w:after="0" w:line="240" w:lineRule="auto"/>
              <w:jc w:val="center"/>
              <w:rPr>
                <w:rFonts w:ascii="Calibri" w:eastAsia="Times New Roman" w:hAnsi="Calibri" w:cs="Times New Roman"/>
                <w:color w:val="000000"/>
                <w:sz w:val="16"/>
                <w:lang w:eastAsia="es-CO"/>
              </w:rPr>
            </w:pPr>
            <w:r w:rsidRPr="0011784C">
              <w:rPr>
                <w:rFonts w:ascii="Calibri" w:eastAsia="Times New Roman" w:hAnsi="Calibri" w:cs="Times New Roman"/>
                <w:color w:val="000000"/>
                <w:sz w:val="16"/>
                <w:lang w:eastAsia="es-CO"/>
              </w:rPr>
              <w:t>15</w:t>
            </w:r>
          </w:p>
        </w:tc>
        <w:tc>
          <w:tcPr>
            <w:tcW w:w="709" w:type="dxa"/>
            <w:tcBorders>
              <w:top w:val="single" w:sz="4" w:space="0" w:color="auto"/>
              <w:left w:val="nil"/>
              <w:bottom w:val="single" w:sz="4" w:space="0" w:color="auto"/>
              <w:right w:val="single" w:sz="4" w:space="0" w:color="auto"/>
            </w:tcBorders>
            <w:vAlign w:val="center"/>
          </w:tcPr>
          <w:p w:rsidR="008532C1" w:rsidRDefault="004815C7" w:rsidP="004815C7">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23%</w:t>
            </w:r>
          </w:p>
        </w:tc>
        <w:tc>
          <w:tcPr>
            <w:tcW w:w="851" w:type="dxa"/>
            <w:tcBorders>
              <w:top w:val="nil"/>
              <w:left w:val="single" w:sz="4" w:space="0" w:color="auto"/>
              <w:bottom w:val="single" w:sz="4" w:space="0" w:color="auto"/>
              <w:right w:val="single" w:sz="4" w:space="0" w:color="auto"/>
            </w:tcBorders>
            <w:vAlign w:val="center"/>
          </w:tcPr>
          <w:p w:rsidR="008532C1" w:rsidRPr="008532C1" w:rsidRDefault="008532C1" w:rsidP="008532C1">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65</w:t>
            </w:r>
          </w:p>
        </w:tc>
      </w:tr>
      <w:tr w:rsidR="008532C1" w:rsidRPr="008532C1" w:rsidTr="004815C7">
        <w:trPr>
          <w:trHeight w:val="288"/>
        </w:trPr>
        <w:tc>
          <w:tcPr>
            <w:tcW w:w="1129" w:type="dxa"/>
            <w:tcBorders>
              <w:top w:val="nil"/>
              <w:left w:val="single" w:sz="4" w:space="0" w:color="auto"/>
              <w:bottom w:val="single" w:sz="4" w:space="0" w:color="auto"/>
              <w:right w:val="single" w:sz="4" w:space="0" w:color="auto"/>
            </w:tcBorders>
            <w:shd w:val="clear" w:color="000000" w:fill="C9C9C9"/>
            <w:noWrap/>
            <w:vAlign w:val="center"/>
            <w:hideMark/>
          </w:tcPr>
          <w:p w:rsidR="008532C1" w:rsidRPr="0011784C" w:rsidRDefault="008532C1" w:rsidP="008532C1">
            <w:pPr>
              <w:spacing w:after="0" w:line="240" w:lineRule="auto"/>
              <w:jc w:val="center"/>
              <w:rPr>
                <w:rFonts w:ascii="Calibri" w:eastAsia="Times New Roman" w:hAnsi="Calibri" w:cs="Times New Roman"/>
                <w:b/>
                <w:bCs/>
                <w:color w:val="000000"/>
                <w:sz w:val="16"/>
                <w:lang w:eastAsia="es-CO"/>
              </w:rPr>
            </w:pPr>
            <w:r w:rsidRPr="0011784C">
              <w:rPr>
                <w:rFonts w:ascii="Calibri" w:eastAsia="Times New Roman" w:hAnsi="Calibri" w:cs="Times New Roman"/>
                <w:b/>
                <w:bCs/>
                <w:color w:val="000000"/>
                <w:sz w:val="16"/>
                <w:lang w:eastAsia="es-CO"/>
              </w:rPr>
              <w:t>MAYO</w:t>
            </w:r>
          </w:p>
        </w:tc>
        <w:tc>
          <w:tcPr>
            <w:tcW w:w="567" w:type="dxa"/>
            <w:tcBorders>
              <w:top w:val="nil"/>
              <w:left w:val="nil"/>
              <w:bottom w:val="single" w:sz="4" w:space="0" w:color="auto"/>
              <w:right w:val="single" w:sz="4" w:space="0" w:color="auto"/>
            </w:tcBorders>
            <w:shd w:val="clear" w:color="auto" w:fill="auto"/>
            <w:noWrap/>
            <w:vAlign w:val="center"/>
            <w:hideMark/>
          </w:tcPr>
          <w:p w:rsidR="008532C1" w:rsidRPr="0011784C" w:rsidRDefault="008532C1" w:rsidP="008532C1">
            <w:pPr>
              <w:spacing w:after="0" w:line="240" w:lineRule="auto"/>
              <w:jc w:val="center"/>
              <w:rPr>
                <w:rFonts w:ascii="Calibri" w:eastAsia="Times New Roman" w:hAnsi="Calibri" w:cs="Times New Roman"/>
                <w:color w:val="000000"/>
                <w:sz w:val="16"/>
                <w:lang w:eastAsia="es-CO"/>
              </w:rPr>
            </w:pPr>
            <w:r w:rsidRPr="0011784C">
              <w:rPr>
                <w:rFonts w:ascii="Calibri" w:eastAsia="Times New Roman" w:hAnsi="Calibri" w:cs="Times New Roman"/>
                <w:color w:val="000000"/>
                <w:sz w:val="16"/>
                <w:lang w:eastAsia="es-CO"/>
              </w:rPr>
              <w:t>9</w:t>
            </w:r>
          </w:p>
        </w:tc>
        <w:tc>
          <w:tcPr>
            <w:tcW w:w="709" w:type="dxa"/>
            <w:tcBorders>
              <w:top w:val="single" w:sz="4" w:space="0" w:color="auto"/>
              <w:left w:val="nil"/>
              <w:bottom w:val="single" w:sz="4" w:space="0" w:color="auto"/>
              <w:right w:val="single" w:sz="4" w:space="0" w:color="auto"/>
            </w:tcBorders>
            <w:vAlign w:val="center"/>
          </w:tcPr>
          <w:p w:rsidR="008532C1" w:rsidRDefault="004815C7" w:rsidP="004815C7">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16%</w:t>
            </w:r>
          </w:p>
        </w:tc>
        <w:tc>
          <w:tcPr>
            <w:tcW w:w="851" w:type="dxa"/>
            <w:tcBorders>
              <w:top w:val="nil"/>
              <w:left w:val="single" w:sz="4" w:space="0" w:color="auto"/>
              <w:bottom w:val="single" w:sz="4" w:space="0" w:color="auto"/>
              <w:right w:val="single" w:sz="4" w:space="0" w:color="auto"/>
            </w:tcBorders>
            <w:vAlign w:val="center"/>
          </w:tcPr>
          <w:p w:rsidR="008532C1" w:rsidRPr="008532C1" w:rsidRDefault="008532C1" w:rsidP="008532C1">
            <w:pPr>
              <w:spacing w:after="0" w:line="240" w:lineRule="auto"/>
              <w:jc w:val="center"/>
              <w:rPr>
                <w:rFonts w:ascii="Calibri" w:eastAsia="Times New Roman" w:hAnsi="Calibri" w:cs="Times New Roman"/>
                <w:color w:val="000000"/>
                <w:sz w:val="16"/>
                <w:lang w:eastAsia="es-CO"/>
              </w:rPr>
            </w:pPr>
            <w:r>
              <w:rPr>
                <w:rFonts w:ascii="Calibri" w:eastAsia="Times New Roman" w:hAnsi="Calibri" w:cs="Times New Roman"/>
                <w:color w:val="000000"/>
                <w:sz w:val="16"/>
                <w:lang w:eastAsia="es-CO"/>
              </w:rPr>
              <w:t>57</w:t>
            </w:r>
          </w:p>
        </w:tc>
      </w:tr>
    </w:tbl>
    <w:p w:rsidR="0011784C" w:rsidRDefault="0011784C"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91008" behindDoc="0" locked="0" layoutInCell="1" allowOverlap="1" wp14:anchorId="25E9CA0A" wp14:editId="14F8B568">
                <wp:simplePos x="0" y="0"/>
                <wp:positionH relativeFrom="column">
                  <wp:posOffset>3147060</wp:posOffset>
                </wp:positionH>
                <wp:positionV relativeFrom="paragraph">
                  <wp:posOffset>1784985</wp:posOffset>
                </wp:positionV>
                <wp:extent cx="2118360" cy="358140"/>
                <wp:effectExtent l="0" t="0" r="0" b="3810"/>
                <wp:wrapNone/>
                <wp:docPr id="25" name="Cuadro de texto 25"/>
                <wp:cNvGraphicFramePr/>
                <a:graphic xmlns:a="http://schemas.openxmlformats.org/drawingml/2006/main">
                  <a:graphicData uri="http://schemas.microsoft.com/office/word/2010/wordprocessingShape">
                    <wps:wsp>
                      <wps:cNvSpPr txBox="1"/>
                      <wps:spPr>
                        <a:xfrm>
                          <a:off x="0" y="0"/>
                          <a:ext cx="211836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1784C" w:rsidRPr="00F24A12" w:rsidRDefault="0011784C" w:rsidP="0011784C">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5E9CA0A" id="Cuadro de texto 25" o:spid="_x0000_s1042" type="#_x0000_t202" style="position:absolute;left:0;text-align:left;margin-left:247.8pt;margin-top:140.55pt;width:166.8pt;height:28.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" fillcolor="white [3201]" stroked="f" strokeweight=".5pt">
                <v:textbox>
                  <w:txbxContent>
                    <w:p w:rsidR="0011784C" w:rsidRPr="00F24A12" w:rsidRDefault="0011784C" w:rsidP="0011784C">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v:textbox>
              </v:shape>
            </w:pict>
          </mc:Fallback>
        </mc:AlternateContent>
      </w:r>
      <w:r>
        <w:rPr>
          <w:noProof/>
          <w:lang w:val="es-ES" w:eastAsia="es-ES"/>
        </w:rPr>
        <w:drawing>
          <wp:inline distT="0" distB="0" distL="0" distR="0" wp14:anchorId="17C4F1C6" wp14:editId="797C0068">
            <wp:extent cx="2887980" cy="2255520"/>
            <wp:effectExtent l="0" t="0" r="7620" b="11430"/>
            <wp:docPr id="23" name="Grá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784C" w:rsidRDefault="0011784C" w:rsidP="00853265">
      <w:pPr>
        <w:spacing w:after="0"/>
        <w:jc w:val="both"/>
        <w:rPr>
          <w:rFonts w:ascii="Arial" w:hAnsi="Arial" w:cs="Arial"/>
          <w:sz w:val="20"/>
        </w:rPr>
      </w:pPr>
    </w:p>
    <w:p w:rsidR="0011784C" w:rsidRDefault="0011784C" w:rsidP="0011784C">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11784C" w:rsidRDefault="0011784C" w:rsidP="00853265">
      <w:pPr>
        <w:spacing w:after="0"/>
        <w:jc w:val="both"/>
        <w:rPr>
          <w:rFonts w:ascii="Arial" w:hAnsi="Arial" w:cs="Arial"/>
          <w:sz w:val="20"/>
        </w:rPr>
      </w:pPr>
    </w:p>
    <w:p w:rsidR="0011784C" w:rsidRDefault="0011784C" w:rsidP="00853265">
      <w:pPr>
        <w:spacing w:after="0"/>
        <w:jc w:val="both"/>
        <w:rPr>
          <w:rFonts w:ascii="Arial" w:hAnsi="Arial" w:cs="Arial"/>
          <w:sz w:val="20"/>
        </w:rPr>
      </w:pPr>
    </w:p>
    <w:p w:rsidR="0011784C" w:rsidRDefault="00525C48" w:rsidP="00853265">
      <w:pPr>
        <w:spacing w:after="0"/>
        <w:jc w:val="both"/>
        <w:rPr>
          <w:rFonts w:ascii="Arial" w:hAnsi="Arial" w:cs="Arial"/>
          <w:sz w:val="20"/>
        </w:rPr>
      </w:pPr>
      <w:r>
        <w:rPr>
          <w:rFonts w:ascii="Arial" w:hAnsi="Arial" w:cs="Arial"/>
          <w:sz w:val="20"/>
        </w:rPr>
        <w:t>Con base en la información registrad</w:t>
      </w:r>
      <w:r w:rsidR="008532C1">
        <w:rPr>
          <w:rFonts w:ascii="Arial" w:hAnsi="Arial" w:cs="Arial"/>
          <w:sz w:val="20"/>
        </w:rPr>
        <w:t>a, durante el periodo analizado, el ausentismo por número de permisos generados en cada dependencia, se pudo deducir que la facultad de Odontología fue la dependencia que generó mayor número de permisos en cada mes, por tal motivo, se analizó mediante gráfico de líneas (Gráfico 6.), la tendencia comportamental de la facu</w:t>
      </w:r>
      <w:r w:rsidR="00C343F3">
        <w:rPr>
          <w:rFonts w:ascii="Arial" w:hAnsi="Arial" w:cs="Arial"/>
          <w:sz w:val="20"/>
        </w:rPr>
        <w:t>ltad durante el periodo indica</w:t>
      </w:r>
      <w:r w:rsidR="008532C1">
        <w:rPr>
          <w:rFonts w:ascii="Arial" w:hAnsi="Arial" w:cs="Arial"/>
          <w:sz w:val="20"/>
        </w:rPr>
        <w:t xml:space="preserve">do </w:t>
      </w:r>
      <w:r w:rsidR="00C343F3">
        <w:rPr>
          <w:rFonts w:ascii="Arial" w:hAnsi="Arial" w:cs="Arial"/>
          <w:sz w:val="20"/>
        </w:rPr>
        <w:t>con los respectivos porcentajes, solamente los meses de enero y mayo presentó otra dependencia con alto e igual número de permisos generados las cuales fueron Consultorio Jurídico y el Departamento de Gestión del Talento Humano respectivamente en los meses mencionados.</w:t>
      </w:r>
    </w:p>
    <w:p w:rsidR="00C343F3" w:rsidRDefault="00C343F3" w:rsidP="00853265">
      <w:pPr>
        <w:spacing w:after="0"/>
        <w:jc w:val="both"/>
        <w:rPr>
          <w:rFonts w:ascii="Arial" w:hAnsi="Arial" w:cs="Arial"/>
          <w:sz w:val="20"/>
        </w:rPr>
      </w:pPr>
    </w:p>
    <w:p w:rsidR="00C343F3" w:rsidRDefault="00C343F3"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BC2338" w:rsidRDefault="00BC2338" w:rsidP="00853265">
      <w:pPr>
        <w:spacing w:after="0"/>
        <w:jc w:val="both"/>
        <w:rPr>
          <w:rFonts w:ascii="Arial" w:hAnsi="Arial" w:cs="Arial"/>
          <w:sz w:val="20"/>
        </w:rPr>
      </w:pPr>
    </w:p>
    <w:p w:rsidR="00BC2338" w:rsidRDefault="00BC2338" w:rsidP="00853265">
      <w:pPr>
        <w:spacing w:after="0"/>
        <w:jc w:val="both"/>
        <w:rPr>
          <w:rFonts w:ascii="Arial" w:hAnsi="Arial" w:cs="Arial"/>
          <w:b/>
          <w:sz w:val="20"/>
        </w:rPr>
      </w:pPr>
      <w:r>
        <w:rPr>
          <w:rFonts w:ascii="Arial" w:hAnsi="Arial" w:cs="Arial"/>
          <w:b/>
          <w:sz w:val="20"/>
        </w:rPr>
        <w:lastRenderedPageBreak/>
        <w:t>1.7 Clasificación por Días Totales de Ausencia por Dependencia</w:t>
      </w:r>
    </w:p>
    <w:p w:rsidR="00BC2338" w:rsidRDefault="00BC2338" w:rsidP="00853265">
      <w:pPr>
        <w:spacing w:after="0"/>
        <w:jc w:val="both"/>
        <w:rPr>
          <w:rFonts w:ascii="Arial" w:hAnsi="Arial" w:cs="Arial"/>
          <w:b/>
          <w:sz w:val="20"/>
        </w:rPr>
      </w:pPr>
    </w:p>
    <w:p w:rsidR="005D678C" w:rsidRDefault="005D678C" w:rsidP="00853265">
      <w:pPr>
        <w:spacing w:after="0"/>
        <w:jc w:val="both"/>
        <w:rPr>
          <w:rFonts w:ascii="Arial" w:hAnsi="Arial" w:cs="Arial"/>
          <w:b/>
          <w:sz w:val="20"/>
        </w:rPr>
      </w:pPr>
    </w:p>
    <w:p w:rsidR="005D678C" w:rsidRDefault="00BC2338" w:rsidP="00853265">
      <w:pPr>
        <w:spacing w:after="0"/>
        <w:jc w:val="both"/>
        <w:rPr>
          <w:rFonts w:ascii="Arial" w:hAnsi="Arial" w:cs="Arial"/>
          <w:sz w:val="20"/>
        </w:rPr>
      </w:pPr>
      <w:r>
        <w:rPr>
          <w:rFonts w:ascii="Arial" w:hAnsi="Arial" w:cs="Arial"/>
          <w:sz w:val="20"/>
        </w:rPr>
        <w:t xml:space="preserve">Gráfico 7. Índice de Ausentismo por Días Totales de </w:t>
      </w:r>
    </w:p>
    <w:p w:rsidR="00BC2338" w:rsidRDefault="00BC2338" w:rsidP="00853265">
      <w:pPr>
        <w:spacing w:after="0"/>
        <w:jc w:val="both"/>
        <w:rPr>
          <w:rFonts w:ascii="Arial" w:hAnsi="Arial" w:cs="Arial"/>
          <w:sz w:val="20"/>
        </w:rPr>
      </w:pPr>
      <w:r>
        <w:rPr>
          <w:rFonts w:ascii="Arial" w:hAnsi="Arial" w:cs="Arial"/>
          <w:sz w:val="20"/>
        </w:rPr>
        <w:t>Ausencia por Dependencia</w:t>
      </w:r>
    </w:p>
    <w:p w:rsidR="005D678C" w:rsidRDefault="005D678C" w:rsidP="00853265">
      <w:pPr>
        <w:spacing w:after="0"/>
        <w:jc w:val="both"/>
        <w:rPr>
          <w:rFonts w:ascii="Arial" w:hAnsi="Arial" w:cs="Arial"/>
          <w:sz w:val="20"/>
        </w:rPr>
      </w:pPr>
    </w:p>
    <w:tbl>
      <w:tblPr>
        <w:tblpPr w:leftFromText="141" w:rightFromText="141" w:vertAnchor="text" w:horzAnchor="margin" w:tblpXSpec="right" w:tblpY="796"/>
        <w:tblW w:w="4265" w:type="dxa"/>
        <w:tblCellMar>
          <w:left w:w="70" w:type="dxa"/>
          <w:right w:w="70" w:type="dxa"/>
        </w:tblCellMar>
        <w:tblLook w:val="04A0" w:firstRow="1" w:lastRow="0" w:firstColumn="1" w:lastColumn="0" w:noHBand="0" w:noVBand="1"/>
      </w:tblPr>
      <w:tblGrid>
        <w:gridCol w:w="1168"/>
        <w:gridCol w:w="600"/>
        <w:gridCol w:w="748"/>
        <w:gridCol w:w="652"/>
        <w:gridCol w:w="528"/>
        <w:gridCol w:w="569"/>
      </w:tblGrid>
      <w:tr w:rsidR="005D678C" w:rsidRPr="005D678C" w:rsidTr="005D678C">
        <w:trPr>
          <w:trHeight w:val="648"/>
        </w:trPr>
        <w:tc>
          <w:tcPr>
            <w:tcW w:w="1168" w:type="dxa"/>
            <w:tcBorders>
              <w:top w:val="single" w:sz="4" w:space="0" w:color="auto"/>
              <w:left w:val="single" w:sz="4" w:space="0" w:color="auto"/>
              <w:bottom w:val="single" w:sz="4" w:space="0" w:color="auto"/>
              <w:right w:val="single" w:sz="4" w:space="0" w:color="auto"/>
            </w:tcBorders>
            <w:shd w:val="clear" w:color="000000" w:fill="C9C9C9"/>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N° DE DIAS DE AUSENCIA</w:t>
            </w:r>
          </w:p>
        </w:tc>
        <w:tc>
          <w:tcPr>
            <w:tcW w:w="600" w:type="dxa"/>
            <w:tcBorders>
              <w:top w:val="single" w:sz="4" w:space="0" w:color="auto"/>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ENERO</w:t>
            </w:r>
          </w:p>
        </w:tc>
        <w:tc>
          <w:tcPr>
            <w:tcW w:w="748" w:type="dxa"/>
            <w:tcBorders>
              <w:top w:val="single" w:sz="4" w:space="0" w:color="auto"/>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FEBRERO</w:t>
            </w:r>
          </w:p>
        </w:tc>
        <w:tc>
          <w:tcPr>
            <w:tcW w:w="652" w:type="dxa"/>
            <w:tcBorders>
              <w:top w:val="single" w:sz="4" w:space="0" w:color="auto"/>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 xml:space="preserve">MARZO </w:t>
            </w:r>
          </w:p>
        </w:tc>
        <w:tc>
          <w:tcPr>
            <w:tcW w:w="528" w:type="dxa"/>
            <w:tcBorders>
              <w:top w:val="single" w:sz="4" w:space="0" w:color="auto"/>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ABRIL</w:t>
            </w:r>
          </w:p>
        </w:tc>
        <w:tc>
          <w:tcPr>
            <w:tcW w:w="569" w:type="dxa"/>
            <w:tcBorders>
              <w:top w:val="single" w:sz="4" w:space="0" w:color="auto"/>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MAYO</w:t>
            </w:r>
          </w:p>
        </w:tc>
      </w:tr>
      <w:tr w:rsidR="005D678C" w:rsidRPr="005D678C" w:rsidTr="005D678C">
        <w:trPr>
          <w:trHeight w:val="648"/>
        </w:trPr>
        <w:tc>
          <w:tcPr>
            <w:tcW w:w="1168" w:type="dxa"/>
            <w:tcBorders>
              <w:top w:val="nil"/>
              <w:left w:val="single" w:sz="4" w:space="0" w:color="auto"/>
              <w:bottom w:val="single" w:sz="4" w:space="0" w:color="auto"/>
              <w:right w:val="single" w:sz="4" w:space="0" w:color="auto"/>
            </w:tcBorders>
            <w:shd w:val="clear" w:color="000000" w:fill="FFFFFF"/>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EN OTRAS LAS DEPENDENCIAS</w:t>
            </w:r>
          </w:p>
        </w:tc>
        <w:tc>
          <w:tcPr>
            <w:tcW w:w="600"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61</w:t>
            </w:r>
          </w:p>
        </w:tc>
        <w:tc>
          <w:tcPr>
            <w:tcW w:w="748"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58</w:t>
            </w:r>
          </w:p>
        </w:tc>
        <w:tc>
          <w:tcPr>
            <w:tcW w:w="652"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71</w:t>
            </w:r>
          </w:p>
        </w:tc>
        <w:tc>
          <w:tcPr>
            <w:tcW w:w="528"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92</w:t>
            </w:r>
          </w:p>
        </w:tc>
        <w:tc>
          <w:tcPr>
            <w:tcW w:w="569"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83</w:t>
            </w:r>
          </w:p>
        </w:tc>
      </w:tr>
      <w:tr w:rsidR="005D678C" w:rsidRPr="005D678C" w:rsidTr="005D678C">
        <w:trPr>
          <w:trHeight w:val="588"/>
        </w:trPr>
        <w:tc>
          <w:tcPr>
            <w:tcW w:w="1168" w:type="dxa"/>
            <w:tcBorders>
              <w:top w:val="nil"/>
              <w:left w:val="single" w:sz="4" w:space="0" w:color="auto"/>
              <w:bottom w:val="single" w:sz="4" w:space="0" w:color="auto"/>
              <w:right w:val="single" w:sz="4" w:space="0" w:color="auto"/>
            </w:tcBorders>
            <w:shd w:val="clear" w:color="auto" w:fill="auto"/>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szCs w:val="20"/>
                <w:lang w:eastAsia="es-CO"/>
              </w:rPr>
            </w:pPr>
            <w:r w:rsidRPr="005D678C">
              <w:rPr>
                <w:rFonts w:ascii="Calibri" w:eastAsia="Times New Roman" w:hAnsi="Calibri" w:cs="Times New Roman"/>
                <w:b/>
                <w:bCs/>
                <w:color w:val="000000"/>
                <w:sz w:val="16"/>
                <w:szCs w:val="20"/>
                <w:lang w:eastAsia="es-CO"/>
              </w:rPr>
              <w:t>FACULTAD DE ODONTOLOGÍA</w:t>
            </w:r>
          </w:p>
        </w:tc>
        <w:tc>
          <w:tcPr>
            <w:tcW w:w="600" w:type="dxa"/>
            <w:tcBorders>
              <w:top w:val="nil"/>
              <w:left w:val="nil"/>
              <w:bottom w:val="single" w:sz="4" w:space="0" w:color="auto"/>
              <w:right w:val="single" w:sz="4" w:space="0" w:color="auto"/>
            </w:tcBorders>
            <w:shd w:val="clear" w:color="000000" w:fill="FFFFFF"/>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22</w:t>
            </w:r>
          </w:p>
        </w:tc>
        <w:tc>
          <w:tcPr>
            <w:tcW w:w="748" w:type="dxa"/>
            <w:tcBorders>
              <w:top w:val="nil"/>
              <w:left w:val="nil"/>
              <w:bottom w:val="single" w:sz="4" w:space="0" w:color="auto"/>
              <w:right w:val="single" w:sz="4" w:space="0" w:color="auto"/>
            </w:tcBorders>
            <w:shd w:val="clear" w:color="auto" w:fill="auto"/>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13</w:t>
            </w:r>
          </w:p>
        </w:tc>
        <w:tc>
          <w:tcPr>
            <w:tcW w:w="652" w:type="dxa"/>
            <w:tcBorders>
              <w:top w:val="nil"/>
              <w:left w:val="nil"/>
              <w:bottom w:val="single" w:sz="4" w:space="0" w:color="auto"/>
              <w:right w:val="single" w:sz="4" w:space="0" w:color="auto"/>
            </w:tcBorders>
            <w:shd w:val="clear" w:color="auto" w:fill="auto"/>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16</w:t>
            </w:r>
          </w:p>
        </w:tc>
        <w:tc>
          <w:tcPr>
            <w:tcW w:w="528" w:type="dxa"/>
            <w:tcBorders>
              <w:top w:val="nil"/>
              <w:left w:val="nil"/>
              <w:bottom w:val="single" w:sz="4" w:space="0" w:color="auto"/>
              <w:right w:val="single" w:sz="4" w:space="0" w:color="auto"/>
            </w:tcBorders>
            <w:shd w:val="clear" w:color="auto" w:fill="auto"/>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29</w:t>
            </w:r>
          </w:p>
        </w:tc>
        <w:tc>
          <w:tcPr>
            <w:tcW w:w="569" w:type="dxa"/>
            <w:tcBorders>
              <w:top w:val="nil"/>
              <w:left w:val="nil"/>
              <w:bottom w:val="single" w:sz="4" w:space="0" w:color="auto"/>
              <w:right w:val="single" w:sz="4" w:space="0" w:color="auto"/>
            </w:tcBorders>
            <w:shd w:val="clear" w:color="auto" w:fill="auto"/>
            <w:noWrap/>
            <w:vAlign w:val="center"/>
            <w:hideMark/>
          </w:tcPr>
          <w:p w:rsidR="005D678C" w:rsidRPr="005D678C" w:rsidRDefault="005D678C" w:rsidP="005D678C">
            <w:pPr>
              <w:spacing w:after="0" w:line="240" w:lineRule="auto"/>
              <w:jc w:val="center"/>
              <w:rPr>
                <w:rFonts w:ascii="Calibri" w:eastAsia="Times New Roman" w:hAnsi="Calibri" w:cs="Times New Roman"/>
                <w:color w:val="000000"/>
                <w:sz w:val="16"/>
                <w:lang w:eastAsia="es-CO"/>
              </w:rPr>
            </w:pPr>
            <w:r w:rsidRPr="005D678C">
              <w:rPr>
                <w:rFonts w:ascii="Calibri" w:eastAsia="Times New Roman" w:hAnsi="Calibri" w:cs="Times New Roman"/>
                <w:color w:val="000000"/>
                <w:sz w:val="16"/>
                <w:lang w:eastAsia="es-CO"/>
              </w:rPr>
              <w:t>24</w:t>
            </w:r>
          </w:p>
        </w:tc>
      </w:tr>
      <w:tr w:rsidR="005D678C" w:rsidRPr="005D678C" w:rsidTr="005D678C">
        <w:trPr>
          <w:trHeight w:val="288"/>
        </w:trPr>
        <w:tc>
          <w:tcPr>
            <w:tcW w:w="1168" w:type="dxa"/>
            <w:tcBorders>
              <w:top w:val="nil"/>
              <w:left w:val="single" w:sz="4" w:space="0" w:color="auto"/>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TOTAL</w:t>
            </w:r>
          </w:p>
        </w:tc>
        <w:tc>
          <w:tcPr>
            <w:tcW w:w="600" w:type="dxa"/>
            <w:tcBorders>
              <w:top w:val="nil"/>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83</w:t>
            </w:r>
          </w:p>
        </w:tc>
        <w:tc>
          <w:tcPr>
            <w:tcW w:w="748" w:type="dxa"/>
            <w:tcBorders>
              <w:top w:val="nil"/>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71</w:t>
            </w:r>
          </w:p>
        </w:tc>
        <w:tc>
          <w:tcPr>
            <w:tcW w:w="652" w:type="dxa"/>
            <w:tcBorders>
              <w:top w:val="nil"/>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87</w:t>
            </w:r>
          </w:p>
        </w:tc>
        <w:tc>
          <w:tcPr>
            <w:tcW w:w="528" w:type="dxa"/>
            <w:tcBorders>
              <w:top w:val="nil"/>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121</w:t>
            </w:r>
          </w:p>
        </w:tc>
        <w:tc>
          <w:tcPr>
            <w:tcW w:w="569" w:type="dxa"/>
            <w:tcBorders>
              <w:top w:val="nil"/>
              <w:left w:val="nil"/>
              <w:bottom w:val="single" w:sz="4" w:space="0" w:color="auto"/>
              <w:right w:val="single" w:sz="4" w:space="0" w:color="auto"/>
            </w:tcBorders>
            <w:shd w:val="clear" w:color="000000" w:fill="C9C9C9"/>
            <w:noWrap/>
            <w:vAlign w:val="center"/>
            <w:hideMark/>
          </w:tcPr>
          <w:p w:rsidR="005D678C" w:rsidRPr="005D678C" w:rsidRDefault="005D678C" w:rsidP="005D678C">
            <w:pPr>
              <w:spacing w:after="0" w:line="240" w:lineRule="auto"/>
              <w:jc w:val="center"/>
              <w:rPr>
                <w:rFonts w:ascii="Calibri" w:eastAsia="Times New Roman" w:hAnsi="Calibri" w:cs="Times New Roman"/>
                <w:b/>
                <w:bCs/>
                <w:color w:val="000000"/>
                <w:sz w:val="16"/>
                <w:lang w:eastAsia="es-CO"/>
              </w:rPr>
            </w:pPr>
            <w:r w:rsidRPr="005D678C">
              <w:rPr>
                <w:rFonts w:ascii="Calibri" w:eastAsia="Times New Roman" w:hAnsi="Calibri" w:cs="Times New Roman"/>
                <w:b/>
                <w:bCs/>
                <w:color w:val="000000"/>
                <w:sz w:val="16"/>
                <w:lang w:eastAsia="es-CO"/>
              </w:rPr>
              <w:t>107</w:t>
            </w:r>
          </w:p>
        </w:tc>
      </w:tr>
    </w:tbl>
    <w:p w:rsidR="005D678C" w:rsidRPr="00BC2338" w:rsidRDefault="005D678C" w:rsidP="00853265">
      <w:pPr>
        <w:spacing w:after="0"/>
        <w:jc w:val="both"/>
        <w:rPr>
          <w:rFonts w:ascii="Arial" w:hAnsi="Arial" w:cs="Arial"/>
          <w:sz w:val="20"/>
        </w:rPr>
      </w:pPr>
      <w:r>
        <w:rPr>
          <w:noProof/>
          <w:lang w:val="es-ES" w:eastAsia="es-ES"/>
        </w:rPr>
        <mc:AlternateContent>
          <mc:Choice Requires="wps">
            <w:drawing>
              <wp:anchor distT="0" distB="0" distL="114300" distR="114300" simplePos="0" relativeHeight="251695104" behindDoc="0" locked="0" layoutInCell="1" allowOverlap="1" wp14:anchorId="6E45D11A" wp14:editId="0773B475">
                <wp:simplePos x="0" y="0"/>
                <wp:positionH relativeFrom="column">
                  <wp:posOffset>2773680</wp:posOffset>
                </wp:positionH>
                <wp:positionV relativeFrom="paragraph">
                  <wp:posOffset>2018665</wp:posOffset>
                </wp:positionV>
                <wp:extent cx="2773680" cy="358140"/>
                <wp:effectExtent l="0" t="0" r="7620" b="3810"/>
                <wp:wrapNone/>
                <wp:docPr id="28" name="Cuadro de texto 28"/>
                <wp:cNvGraphicFramePr/>
                <a:graphic xmlns:a="http://schemas.openxmlformats.org/drawingml/2006/main">
                  <a:graphicData uri="http://schemas.microsoft.com/office/word/2010/wordprocessingShape">
                    <wps:wsp>
                      <wps:cNvSpPr txBox="1"/>
                      <wps:spPr>
                        <a:xfrm>
                          <a:off x="0" y="0"/>
                          <a:ext cx="2773680" cy="3581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678C" w:rsidRPr="00F24A12" w:rsidRDefault="005D678C" w:rsidP="005D678C">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E45D11A" id="Cuadro de texto 28" o:spid="_x0000_s1043" type="#_x0000_t202" style="position:absolute;left:0;text-align:left;margin-left:218.4pt;margin-top:158.95pt;width:218.4pt;height:28.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" fillcolor="white [3201]" stroked="f" strokeweight=".5pt">
                <v:textbox>
                  <w:txbxContent>
                    <w:p w:rsidR="005D678C" w:rsidRPr="00F24A12" w:rsidRDefault="005D678C" w:rsidP="005D678C">
                      <w:pPr>
                        <w:jc w:val="both"/>
                        <w:rPr>
                          <w:rFonts w:ascii="Arial" w:hAnsi="Arial" w:cs="Arial"/>
                          <w:i/>
                          <w:sz w:val="16"/>
                        </w:rPr>
                      </w:pPr>
                      <w:r w:rsidRPr="00F24A12">
                        <w:rPr>
                          <w:rFonts w:ascii="Arial" w:hAnsi="Arial" w:cs="Arial"/>
                          <w:i/>
                          <w:sz w:val="16"/>
                        </w:rPr>
                        <w:t>Fuente: Base de datos de ausentismo de Enero a mayo de 2016</w:t>
                      </w:r>
                      <w:r>
                        <w:rPr>
                          <w:rFonts w:ascii="Arial" w:hAnsi="Arial" w:cs="Arial"/>
                          <w:i/>
                          <w:sz w:val="16"/>
                        </w:rPr>
                        <w:t>.</w:t>
                      </w:r>
                    </w:p>
                  </w:txbxContent>
                </v:textbox>
              </v:shape>
            </w:pict>
          </mc:Fallback>
        </mc:AlternateContent>
      </w:r>
      <w:r>
        <w:rPr>
          <w:noProof/>
          <w:lang w:val="es-ES" w:eastAsia="es-ES"/>
        </w:rPr>
        <mc:AlternateContent>
          <mc:Choice Requires="wps">
            <w:drawing>
              <wp:anchor distT="0" distB="0" distL="114300" distR="114300" simplePos="0" relativeHeight="251693056" behindDoc="0" locked="0" layoutInCell="1" allowOverlap="1" wp14:anchorId="2A5707AC" wp14:editId="67CE0C00">
                <wp:simplePos x="0" y="0"/>
                <wp:positionH relativeFrom="column">
                  <wp:posOffset>2842260</wp:posOffset>
                </wp:positionH>
                <wp:positionV relativeFrom="paragraph">
                  <wp:posOffset>30480</wp:posOffset>
                </wp:positionV>
                <wp:extent cx="2705100" cy="411480"/>
                <wp:effectExtent l="0" t="0" r="0" b="7620"/>
                <wp:wrapNone/>
                <wp:docPr id="27" name="Cuadro de texto 27"/>
                <wp:cNvGraphicFramePr/>
                <a:graphic xmlns:a="http://schemas.openxmlformats.org/drawingml/2006/main">
                  <a:graphicData uri="http://schemas.microsoft.com/office/word/2010/wordprocessingShape">
                    <wps:wsp>
                      <wps:cNvSpPr txBox="1"/>
                      <wps:spPr>
                        <a:xfrm>
                          <a:off x="0" y="0"/>
                          <a:ext cx="2705100" cy="411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678C" w:rsidRPr="00F24A12" w:rsidRDefault="005D678C" w:rsidP="005D678C">
                            <w:pPr>
                              <w:jc w:val="both"/>
                              <w:rPr>
                                <w:rFonts w:ascii="Arial" w:hAnsi="Arial" w:cs="Arial"/>
                                <w:sz w:val="18"/>
                              </w:rPr>
                            </w:pPr>
                            <w:r>
                              <w:rPr>
                                <w:rFonts w:ascii="Arial" w:hAnsi="Arial" w:cs="Arial"/>
                                <w:sz w:val="18"/>
                              </w:rPr>
                              <w:t>Tabla 7</w:t>
                            </w:r>
                            <w:r w:rsidRPr="00F24A12">
                              <w:rPr>
                                <w:rFonts w:ascii="Arial" w:hAnsi="Arial" w:cs="Arial"/>
                                <w:sz w:val="18"/>
                              </w:rPr>
                              <w:t xml:space="preserve">. Datos de Ausentismo por </w:t>
                            </w:r>
                            <w:r>
                              <w:rPr>
                                <w:rFonts w:ascii="Arial" w:hAnsi="Arial" w:cs="Arial"/>
                                <w:sz w:val="18"/>
                              </w:rPr>
                              <w:t>Días Totales de Ausencia por Dependencia.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A5707AC" id="Cuadro de texto 27" o:spid="_x0000_s1044" type="#_x0000_t202" style="position:absolute;left:0;text-align:left;margin-left:223.8pt;margin-top:2.4pt;width:213pt;height:32.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" fillcolor="white [3201]" stroked="f" strokeweight=".5pt">
                <v:textbox>
                  <w:txbxContent>
                    <w:p w:rsidR="005D678C" w:rsidRPr="00F24A12" w:rsidRDefault="005D678C" w:rsidP="005D678C">
                      <w:pPr>
                        <w:jc w:val="both"/>
                        <w:rPr>
                          <w:rFonts w:ascii="Arial" w:hAnsi="Arial" w:cs="Arial"/>
                          <w:sz w:val="18"/>
                        </w:rPr>
                      </w:pPr>
                      <w:r>
                        <w:rPr>
                          <w:rFonts w:ascii="Arial" w:hAnsi="Arial" w:cs="Arial"/>
                          <w:sz w:val="18"/>
                        </w:rPr>
                        <w:t>Tabla 7</w:t>
                      </w:r>
                      <w:r w:rsidRPr="00F24A12">
                        <w:rPr>
                          <w:rFonts w:ascii="Arial" w:hAnsi="Arial" w:cs="Arial"/>
                          <w:sz w:val="18"/>
                        </w:rPr>
                        <w:t xml:space="preserve">. Datos de Ausentismo por </w:t>
                      </w:r>
                      <w:r>
                        <w:rPr>
                          <w:rFonts w:ascii="Arial" w:hAnsi="Arial" w:cs="Arial"/>
                          <w:sz w:val="18"/>
                        </w:rPr>
                        <w:t>Días Totales de Ausencia por Dependencia.</w:t>
                      </w:r>
                    </w:p>
                  </w:txbxContent>
                </v:textbox>
              </v:shape>
            </w:pict>
          </mc:Fallback>
        </mc:AlternateContent>
      </w:r>
      <w:r>
        <w:rPr>
          <w:noProof/>
          <w:lang w:val="es-ES" w:eastAsia="es-ES"/>
        </w:rPr>
        <w:drawing>
          <wp:inline distT="0" distB="0" distL="0" distR="0" wp14:anchorId="66AF56E1" wp14:editId="6FA4F1BE">
            <wp:extent cx="2750820" cy="2324100"/>
            <wp:effectExtent l="0" t="0" r="11430" b="0"/>
            <wp:docPr id="26" name="Grá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D678C" w:rsidRDefault="005D678C" w:rsidP="00853265">
      <w:pPr>
        <w:spacing w:after="0"/>
        <w:jc w:val="both"/>
        <w:rPr>
          <w:rFonts w:ascii="Arial" w:hAnsi="Arial" w:cs="Arial"/>
          <w:sz w:val="20"/>
        </w:rPr>
      </w:pPr>
    </w:p>
    <w:p w:rsidR="005D678C" w:rsidRDefault="005D678C" w:rsidP="005D678C">
      <w:pPr>
        <w:spacing w:after="0"/>
        <w:rPr>
          <w:rFonts w:ascii="Arial" w:hAnsi="Arial" w:cs="Arial"/>
          <w:i/>
          <w:sz w:val="18"/>
        </w:rPr>
      </w:pPr>
      <w:r w:rsidRPr="00F24A12">
        <w:rPr>
          <w:rFonts w:ascii="Arial" w:hAnsi="Arial" w:cs="Arial"/>
          <w:i/>
          <w:sz w:val="18"/>
        </w:rPr>
        <w:t>Elaborado por: Practicante de Seguridad y Salud en el Trabajo sede de Bucaramanga.</w:t>
      </w:r>
    </w:p>
    <w:p w:rsidR="005D678C" w:rsidRDefault="005D678C" w:rsidP="00853265">
      <w:pPr>
        <w:spacing w:after="0"/>
        <w:jc w:val="both"/>
        <w:rPr>
          <w:rFonts w:ascii="Arial" w:hAnsi="Arial" w:cs="Arial"/>
          <w:sz w:val="20"/>
        </w:rPr>
      </w:pPr>
    </w:p>
    <w:p w:rsidR="005D678C" w:rsidRDefault="005D678C" w:rsidP="00853265">
      <w:pPr>
        <w:spacing w:after="0"/>
        <w:jc w:val="both"/>
        <w:rPr>
          <w:rFonts w:ascii="Arial" w:hAnsi="Arial" w:cs="Arial"/>
          <w:sz w:val="20"/>
        </w:rPr>
      </w:pPr>
    </w:p>
    <w:p w:rsidR="005D678C" w:rsidRDefault="005D678C"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853265">
      <w:pPr>
        <w:spacing w:after="0"/>
        <w:jc w:val="both"/>
        <w:rPr>
          <w:rFonts w:ascii="Arial" w:hAnsi="Arial" w:cs="Arial"/>
          <w:sz w:val="20"/>
        </w:rPr>
      </w:pPr>
    </w:p>
    <w:p w:rsidR="004017F8" w:rsidRDefault="004017F8" w:rsidP="004017F8">
      <w:pPr>
        <w:pStyle w:val="Prrafodelista"/>
        <w:numPr>
          <w:ilvl w:val="0"/>
          <w:numId w:val="2"/>
        </w:numPr>
        <w:spacing w:after="0"/>
        <w:jc w:val="center"/>
        <w:rPr>
          <w:rFonts w:ascii="Arial" w:hAnsi="Arial" w:cs="Arial"/>
          <w:b/>
          <w:sz w:val="20"/>
        </w:rPr>
      </w:pPr>
      <w:r w:rsidRPr="00325044">
        <w:rPr>
          <w:rFonts w:ascii="Arial" w:hAnsi="Arial" w:cs="Arial"/>
          <w:b/>
          <w:sz w:val="20"/>
        </w:rPr>
        <w:lastRenderedPageBreak/>
        <w:t>RESUMEN DE AUSENTISMO LABORAL</w:t>
      </w:r>
    </w:p>
    <w:p w:rsidR="004017F8" w:rsidRPr="00325044" w:rsidRDefault="004017F8" w:rsidP="004017F8">
      <w:pPr>
        <w:spacing w:after="0"/>
        <w:ind w:left="360"/>
        <w:rPr>
          <w:rFonts w:ascii="Arial" w:hAnsi="Arial" w:cs="Arial"/>
          <w:b/>
          <w:sz w:val="20"/>
        </w:rPr>
      </w:pPr>
    </w:p>
    <w:p w:rsidR="004017F8" w:rsidRDefault="004017F8" w:rsidP="004017F8">
      <w:pPr>
        <w:spacing w:after="0"/>
        <w:rPr>
          <w:rFonts w:ascii="Arial" w:hAnsi="Arial" w:cs="Arial"/>
          <w:b/>
          <w:sz w:val="20"/>
        </w:rPr>
      </w:pPr>
      <w:r>
        <w:rPr>
          <w:rFonts w:ascii="Arial" w:hAnsi="Arial" w:cs="Arial"/>
          <w:b/>
          <w:sz w:val="20"/>
        </w:rPr>
        <w:t xml:space="preserve">Tabla 8. </w:t>
      </w:r>
      <w:r>
        <w:rPr>
          <w:rFonts w:ascii="Arial" w:hAnsi="Arial" w:cs="Arial"/>
          <w:sz w:val="20"/>
        </w:rPr>
        <w:t>Cuadro resumen de ausentismo laboral periodo Enero – Mayo de 2016.</w:t>
      </w:r>
    </w:p>
    <w:p w:rsidR="004017F8" w:rsidRDefault="004017F8" w:rsidP="004017F8">
      <w:pPr>
        <w:spacing w:after="0"/>
        <w:rPr>
          <w:rFonts w:ascii="Arial" w:hAnsi="Arial" w:cs="Arial"/>
          <w:sz w:val="20"/>
        </w:rPr>
      </w:pPr>
    </w:p>
    <w:tbl>
      <w:tblPr>
        <w:tblpPr w:leftFromText="141" w:rightFromText="141" w:vertAnchor="text" w:horzAnchor="margin" w:tblpY="-50"/>
        <w:tblW w:w="9209" w:type="dxa"/>
        <w:tblLayout w:type="fixed"/>
        <w:tblCellMar>
          <w:left w:w="70" w:type="dxa"/>
          <w:right w:w="70" w:type="dxa"/>
        </w:tblCellMar>
        <w:tblLook w:val="04A0" w:firstRow="1" w:lastRow="0" w:firstColumn="1" w:lastColumn="0" w:noHBand="0" w:noVBand="1"/>
      </w:tblPr>
      <w:tblGrid>
        <w:gridCol w:w="1555"/>
        <w:gridCol w:w="1417"/>
        <w:gridCol w:w="425"/>
        <w:gridCol w:w="709"/>
        <w:gridCol w:w="567"/>
        <w:gridCol w:w="567"/>
        <w:gridCol w:w="425"/>
        <w:gridCol w:w="567"/>
        <w:gridCol w:w="567"/>
        <w:gridCol w:w="567"/>
        <w:gridCol w:w="564"/>
        <w:gridCol w:w="547"/>
        <w:gridCol w:w="732"/>
      </w:tblGrid>
      <w:tr w:rsidR="004017F8" w:rsidRPr="00325044" w:rsidTr="005F5713">
        <w:trPr>
          <w:trHeight w:val="247"/>
        </w:trPr>
        <w:tc>
          <w:tcPr>
            <w:tcW w:w="9209" w:type="dxa"/>
            <w:gridSpan w:val="13"/>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CUADRO RESUMEN AUSENTISMO LABORAL</w:t>
            </w:r>
            <w:r>
              <w:rPr>
                <w:rStyle w:val="Refdenotaalpie"/>
                <w:rFonts w:ascii="Arial" w:eastAsia="Times New Roman" w:hAnsi="Arial" w:cs="Arial"/>
                <w:b/>
                <w:bCs/>
                <w:color w:val="000000"/>
                <w:sz w:val="14"/>
                <w:lang w:eastAsia="es-CO"/>
              </w:rPr>
              <w:footnoteReference w:id="1"/>
            </w:r>
          </w:p>
        </w:tc>
      </w:tr>
      <w:tr w:rsidR="004017F8" w:rsidRPr="00325044" w:rsidTr="005F5713">
        <w:trPr>
          <w:trHeight w:val="247"/>
        </w:trPr>
        <w:tc>
          <w:tcPr>
            <w:tcW w:w="9209" w:type="dxa"/>
            <w:gridSpan w:val="13"/>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PERIODO: DE ENERO A MAYO DE 2016</w:t>
            </w:r>
          </w:p>
        </w:tc>
      </w:tr>
      <w:tr w:rsidR="004017F8" w:rsidRPr="00325044" w:rsidTr="005F5713">
        <w:trPr>
          <w:trHeight w:val="247"/>
        </w:trPr>
        <w:tc>
          <w:tcPr>
            <w:tcW w:w="297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CLASIFICACIÓN</w:t>
            </w:r>
          </w:p>
        </w:tc>
        <w:tc>
          <w:tcPr>
            <w:tcW w:w="6237" w:type="dxa"/>
            <w:gridSpan w:val="11"/>
            <w:tcBorders>
              <w:top w:val="single" w:sz="4" w:space="0" w:color="auto"/>
              <w:left w:val="nil"/>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MESES</w:t>
            </w:r>
          </w:p>
        </w:tc>
      </w:tr>
      <w:tr w:rsidR="004017F8" w:rsidRPr="00325044" w:rsidTr="005F5713">
        <w:trPr>
          <w:trHeight w:val="247"/>
        </w:trPr>
        <w:tc>
          <w:tcPr>
            <w:tcW w:w="2972" w:type="dxa"/>
            <w:gridSpan w:val="2"/>
            <w:vMerge/>
            <w:tcBorders>
              <w:top w:val="single" w:sz="4" w:space="0" w:color="auto"/>
              <w:left w:val="single" w:sz="4" w:space="0" w:color="auto"/>
              <w:bottom w:val="single" w:sz="4" w:space="0" w:color="000000"/>
              <w:right w:val="single" w:sz="4" w:space="0" w:color="000000"/>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134"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ENERO</w:t>
            </w:r>
          </w:p>
        </w:tc>
        <w:tc>
          <w:tcPr>
            <w:tcW w:w="1134"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FEBRERO</w:t>
            </w:r>
          </w:p>
        </w:tc>
        <w:tc>
          <w:tcPr>
            <w:tcW w:w="992"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MARZO</w:t>
            </w:r>
          </w:p>
        </w:tc>
        <w:tc>
          <w:tcPr>
            <w:tcW w:w="1134"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ABRIL</w:t>
            </w:r>
          </w:p>
        </w:tc>
        <w:tc>
          <w:tcPr>
            <w:tcW w:w="1111"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MAYO</w:t>
            </w:r>
          </w:p>
        </w:tc>
        <w:tc>
          <w:tcPr>
            <w:tcW w:w="732" w:type="dxa"/>
            <w:tcBorders>
              <w:top w:val="nil"/>
              <w:left w:val="nil"/>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r>
      <w:tr w:rsidR="004017F8" w:rsidRPr="00325044" w:rsidTr="005F5713">
        <w:trPr>
          <w:trHeight w:val="247"/>
        </w:trPr>
        <w:tc>
          <w:tcPr>
            <w:tcW w:w="2972" w:type="dxa"/>
            <w:gridSpan w:val="2"/>
            <w:vMerge/>
            <w:tcBorders>
              <w:top w:val="single" w:sz="4" w:space="0" w:color="auto"/>
              <w:left w:val="single" w:sz="4" w:space="0" w:color="auto"/>
              <w:bottom w:val="single" w:sz="4" w:space="0" w:color="000000"/>
              <w:right w:val="single" w:sz="4" w:space="0" w:color="000000"/>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w:t>
            </w:r>
          </w:p>
        </w:tc>
        <w:tc>
          <w:tcPr>
            <w:tcW w:w="732"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w:t>
            </w:r>
          </w:p>
        </w:tc>
      </w:tr>
      <w:tr w:rsidR="004017F8" w:rsidRPr="00325044" w:rsidTr="005F5713">
        <w:trPr>
          <w:trHeight w:val="247"/>
        </w:trPr>
        <w:tc>
          <w:tcPr>
            <w:tcW w:w="1555" w:type="dxa"/>
            <w:vMerge w:val="restart"/>
            <w:tcBorders>
              <w:top w:val="nil"/>
              <w:left w:val="single" w:sz="4" w:space="0" w:color="auto"/>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GÉNERO</w:t>
            </w: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Femenino (F)</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15</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74%</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68%</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36</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63%</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164</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Masculino (M)</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26%</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32%</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21</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37%</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79</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21</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54</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65</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57</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732"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243</w:t>
            </w:r>
          </w:p>
        </w:tc>
      </w:tr>
      <w:tr w:rsidR="004017F8" w:rsidRPr="00325044" w:rsidTr="005F5713">
        <w:trPr>
          <w:trHeight w:val="247"/>
        </w:trPr>
        <w:tc>
          <w:tcPr>
            <w:tcW w:w="1555" w:type="dxa"/>
            <w:vMerge w:val="restart"/>
            <w:tcBorders>
              <w:top w:val="nil"/>
              <w:left w:val="single" w:sz="4" w:space="0" w:color="auto"/>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GRUPOS ETARIOS</w:t>
            </w: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18 a 26 (A)</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37%</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33</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26 a 35 (B)</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25%</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18</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32%</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71</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36 a 45 ( C)</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17%</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23</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40%</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68</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46 a 55 (D)</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12%</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50</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56 a 65 ( E)</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18</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 66 a 75 (F)</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21</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54</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65</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57</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243</w:t>
            </w:r>
          </w:p>
        </w:tc>
      </w:tr>
      <w:tr w:rsidR="004017F8" w:rsidRPr="00325044" w:rsidTr="005F5713">
        <w:trPr>
          <w:trHeight w:val="247"/>
        </w:trPr>
        <w:tc>
          <w:tcPr>
            <w:tcW w:w="1555" w:type="dxa"/>
            <w:vMerge w:val="restart"/>
            <w:tcBorders>
              <w:top w:val="nil"/>
              <w:left w:val="single" w:sz="4" w:space="0" w:color="auto"/>
              <w:bottom w:val="single" w:sz="4" w:space="0" w:color="auto"/>
              <w:right w:val="single" w:sz="4" w:space="0" w:color="auto"/>
            </w:tcBorders>
            <w:shd w:val="clear" w:color="000000" w:fill="BFBFBF"/>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NÚMERO DE DIAS DE AUSENCIA</w:t>
            </w: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 DIA</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63%</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68%</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57%</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36</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63%</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144</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 DIAS</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38%</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24%</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25%</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46</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 DIAS</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11%</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18%</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32</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4-5 DIAS</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12</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Más de 5 DIAS</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21</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54</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65</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57</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243</w:t>
            </w:r>
          </w:p>
        </w:tc>
      </w:tr>
      <w:tr w:rsidR="004017F8" w:rsidRPr="00325044" w:rsidTr="005F5713">
        <w:trPr>
          <w:trHeight w:val="742"/>
        </w:trPr>
        <w:tc>
          <w:tcPr>
            <w:tcW w:w="1555" w:type="dxa"/>
            <w:vMerge w:val="restart"/>
            <w:tcBorders>
              <w:top w:val="nil"/>
              <w:left w:val="single" w:sz="4" w:space="0" w:color="auto"/>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CAUSAS</w:t>
            </w:r>
          </w:p>
        </w:tc>
        <w:tc>
          <w:tcPr>
            <w:tcW w:w="1417" w:type="dxa"/>
            <w:tcBorders>
              <w:top w:val="nil"/>
              <w:left w:val="nil"/>
              <w:bottom w:val="single" w:sz="4" w:space="0" w:color="auto"/>
              <w:right w:val="single" w:sz="4" w:space="0" w:color="auto"/>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Causas NO Relacionadas con la Salud</w:t>
            </w:r>
          </w:p>
        </w:tc>
        <w:tc>
          <w:tcPr>
            <w:tcW w:w="425" w:type="dxa"/>
            <w:tcBorders>
              <w:top w:val="nil"/>
              <w:left w:val="nil"/>
              <w:bottom w:val="single" w:sz="4" w:space="0" w:color="auto"/>
              <w:right w:val="single" w:sz="4" w:space="0" w:color="auto"/>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20</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98%</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59</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91%</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49</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86%</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227</w:t>
            </w:r>
          </w:p>
        </w:tc>
      </w:tr>
      <w:tr w:rsidR="004017F8" w:rsidRPr="00325044" w:rsidTr="005F5713">
        <w:trPr>
          <w:trHeight w:val="53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Causas  Relacionadas con la Salud</w:t>
            </w:r>
          </w:p>
        </w:tc>
        <w:tc>
          <w:tcPr>
            <w:tcW w:w="425" w:type="dxa"/>
            <w:tcBorders>
              <w:top w:val="nil"/>
              <w:left w:val="nil"/>
              <w:bottom w:val="single" w:sz="4" w:space="0" w:color="auto"/>
              <w:right w:val="single" w:sz="4" w:space="0" w:color="auto"/>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21</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54</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65</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57</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243</w:t>
            </w:r>
          </w:p>
        </w:tc>
      </w:tr>
      <w:tr w:rsidR="004017F8" w:rsidRPr="00325044" w:rsidTr="005F5713">
        <w:trPr>
          <w:trHeight w:val="247"/>
        </w:trPr>
        <w:tc>
          <w:tcPr>
            <w:tcW w:w="1555" w:type="dxa"/>
            <w:vMerge w:val="restart"/>
            <w:tcBorders>
              <w:top w:val="nil"/>
              <w:left w:val="single" w:sz="4" w:space="0" w:color="auto"/>
              <w:bottom w:val="single" w:sz="4" w:space="0" w:color="auto"/>
              <w:right w:val="single" w:sz="4" w:space="0" w:color="auto"/>
            </w:tcBorders>
            <w:shd w:val="clear" w:color="000000" w:fill="BFBFB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ITEM DEL AUSENTISMO</w:t>
            </w: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Cita Médica</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48%</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8</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49%</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16</w:t>
            </w:r>
          </w:p>
        </w:tc>
      </w:tr>
      <w:tr w:rsidR="004017F8" w:rsidRPr="00325044" w:rsidTr="005F5713">
        <w:trPr>
          <w:trHeight w:val="494"/>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Otros (Familiares, Personales, etc.)</w:t>
            </w:r>
          </w:p>
        </w:tc>
        <w:tc>
          <w:tcPr>
            <w:tcW w:w="425" w:type="dxa"/>
            <w:tcBorders>
              <w:top w:val="nil"/>
              <w:left w:val="nil"/>
              <w:bottom w:val="single" w:sz="4" w:space="0" w:color="auto"/>
              <w:right w:val="single" w:sz="4" w:space="0" w:color="auto"/>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13</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62%</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30</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55%</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31</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43%</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28</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37%</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125</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Permiso Educativo</w:t>
            </w:r>
          </w:p>
        </w:tc>
        <w:tc>
          <w:tcPr>
            <w:tcW w:w="425"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7</w:t>
            </w:r>
          </w:p>
        </w:tc>
        <w:tc>
          <w:tcPr>
            <w:tcW w:w="709"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33%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50%</w:t>
            </w:r>
          </w:p>
        </w:tc>
        <w:tc>
          <w:tcPr>
            <w:tcW w:w="425"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43%</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28</w:t>
            </w:r>
          </w:p>
        </w:tc>
        <w:tc>
          <w:tcPr>
            <w:tcW w:w="56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9%</w:t>
            </w:r>
          </w:p>
        </w:tc>
        <w:tc>
          <w:tcPr>
            <w:tcW w:w="564"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21</w:t>
            </w:r>
          </w:p>
        </w:tc>
        <w:tc>
          <w:tcPr>
            <w:tcW w:w="547"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14%</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102</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21</w:t>
            </w:r>
          </w:p>
        </w:tc>
        <w:tc>
          <w:tcPr>
            <w:tcW w:w="709"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425"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54</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65</w:t>
            </w:r>
          </w:p>
        </w:tc>
        <w:tc>
          <w:tcPr>
            <w:tcW w:w="56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564"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57</w:t>
            </w:r>
          </w:p>
        </w:tc>
        <w:tc>
          <w:tcPr>
            <w:tcW w:w="54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100%</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243</w:t>
            </w:r>
          </w:p>
        </w:tc>
      </w:tr>
      <w:tr w:rsidR="004017F8" w:rsidRPr="00325044" w:rsidTr="005F5713">
        <w:trPr>
          <w:trHeight w:val="1149"/>
        </w:trPr>
        <w:tc>
          <w:tcPr>
            <w:tcW w:w="1555" w:type="dxa"/>
            <w:vMerge w:val="restart"/>
            <w:tcBorders>
              <w:top w:val="nil"/>
              <w:left w:val="single" w:sz="4" w:space="0" w:color="auto"/>
              <w:bottom w:val="single" w:sz="4" w:space="0" w:color="auto"/>
              <w:right w:val="single" w:sz="4" w:space="0" w:color="auto"/>
            </w:tcBorders>
            <w:shd w:val="clear" w:color="000000" w:fill="BFBFBF"/>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 PERMISOS POR DEPENDENCIA</w:t>
            </w:r>
          </w:p>
        </w:tc>
        <w:tc>
          <w:tcPr>
            <w:tcW w:w="1417" w:type="dxa"/>
            <w:tcBorders>
              <w:top w:val="nil"/>
              <w:left w:val="nil"/>
              <w:bottom w:val="single" w:sz="4" w:space="0" w:color="auto"/>
              <w:right w:val="single" w:sz="4" w:space="0" w:color="auto"/>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Nombre de la dependencia(s) con mayor número de permisos generados.</w:t>
            </w:r>
          </w:p>
        </w:tc>
        <w:tc>
          <w:tcPr>
            <w:tcW w:w="1134" w:type="dxa"/>
            <w:gridSpan w:val="2"/>
            <w:tcBorders>
              <w:top w:val="single" w:sz="4" w:space="0" w:color="auto"/>
              <w:left w:val="nil"/>
              <w:bottom w:val="single" w:sz="4" w:space="0" w:color="auto"/>
              <w:right w:val="single" w:sz="4" w:space="0" w:color="000000"/>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 y Consultorio Jurídico</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992"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1111"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Departamento de Gestión de Talento Humano y Facultad de Odontología</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3 permisos c/u</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9 permisos</w:t>
            </w:r>
          </w:p>
        </w:tc>
        <w:tc>
          <w:tcPr>
            <w:tcW w:w="992"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 permisos</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15 permisos</w:t>
            </w:r>
          </w:p>
        </w:tc>
        <w:tc>
          <w:tcPr>
            <w:tcW w:w="1111" w:type="dxa"/>
            <w:gridSpan w:val="2"/>
            <w:tcBorders>
              <w:top w:val="single" w:sz="4" w:space="0" w:color="auto"/>
              <w:left w:val="nil"/>
              <w:bottom w:val="single" w:sz="4" w:space="0" w:color="auto"/>
              <w:right w:val="single" w:sz="4" w:space="0" w:color="000000"/>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9 permisos c/u</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w:t>
            </w:r>
          </w:p>
        </w:tc>
      </w:tr>
      <w:tr w:rsidR="004017F8" w:rsidRPr="00325044" w:rsidTr="005F5713">
        <w:trPr>
          <w:trHeight w:val="805"/>
        </w:trPr>
        <w:tc>
          <w:tcPr>
            <w:tcW w:w="1555" w:type="dxa"/>
            <w:vMerge w:val="restart"/>
            <w:tcBorders>
              <w:top w:val="nil"/>
              <w:left w:val="single" w:sz="4" w:space="0" w:color="auto"/>
              <w:bottom w:val="single" w:sz="4" w:space="0" w:color="auto"/>
              <w:right w:val="single" w:sz="4" w:space="0" w:color="auto"/>
            </w:tcBorders>
            <w:shd w:val="clear" w:color="000000" w:fill="BFBFBF"/>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N° DIAS DE AUSENCIA POR DEPENDENCIA</w:t>
            </w:r>
          </w:p>
        </w:tc>
        <w:tc>
          <w:tcPr>
            <w:tcW w:w="1417" w:type="dxa"/>
            <w:tcBorders>
              <w:top w:val="nil"/>
              <w:left w:val="nil"/>
              <w:bottom w:val="single" w:sz="4" w:space="0" w:color="auto"/>
              <w:right w:val="single" w:sz="4" w:space="0" w:color="auto"/>
            </w:tcBorders>
            <w:shd w:val="clear" w:color="000000" w:fill="D6DCE4"/>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Nombre de la dependencia con mayor número de días de ausencia.</w:t>
            </w:r>
          </w:p>
        </w:tc>
        <w:tc>
          <w:tcPr>
            <w:tcW w:w="1134" w:type="dxa"/>
            <w:gridSpan w:val="2"/>
            <w:tcBorders>
              <w:top w:val="single" w:sz="4" w:space="0" w:color="auto"/>
              <w:left w:val="nil"/>
              <w:bottom w:val="single" w:sz="4" w:space="0" w:color="auto"/>
              <w:right w:val="single" w:sz="4" w:space="0" w:color="000000"/>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Arquitectura</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992"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1134"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1111" w:type="dxa"/>
            <w:gridSpan w:val="2"/>
            <w:tcBorders>
              <w:top w:val="single" w:sz="4" w:space="0" w:color="auto"/>
              <w:left w:val="nil"/>
              <w:bottom w:val="single" w:sz="4" w:space="0" w:color="auto"/>
              <w:right w:val="single" w:sz="4" w:space="0" w:color="000000"/>
            </w:tcBorders>
            <w:shd w:val="clear" w:color="auto" w:fill="auto"/>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Facultad de Odontología</w:t>
            </w:r>
          </w:p>
        </w:tc>
        <w:tc>
          <w:tcPr>
            <w:tcW w:w="732" w:type="dxa"/>
            <w:tcBorders>
              <w:top w:val="nil"/>
              <w:left w:val="nil"/>
              <w:bottom w:val="single" w:sz="4" w:space="0" w:color="auto"/>
              <w:right w:val="single" w:sz="4" w:space="0" w:color="auto"/>
            </w:tcBorders>
            <w:shd w:val="clear" w:color="auto" w:fill="auto"/>
            <w:noWrap/>
            <w:vAlign w:val="center"/>
            <w:hideMark/>
          </w:tcPr>
          <w:p w:rsidR="004017F8" w:rsidRPr="00325044" w:rsidRDefault="004017F8" w:rsidP="005F5713">
            <w:pPr>
              <w:spacing w:after="0" w:line="240" w:lineRule="auto"/>
              <w:jc w:val="center"/>
              <w:rPr>
                <w:rFonts w:ascii="Arial" w:eastAsia="Times New Roman" w:hAnsi="Arial" w:cs="Arial"/>
                <w:color w:val="000000"/>
                <w:sz w:val="14"/>
                <w:lang w:eastAsia="es-CO"/>
              </w:rPr>
            </w:pPr>
            <w:r w:rsidRPr="00325044">
              <w:rPr>
                <w:rFonts w:ascii="Arial" w:eastAsia="Times New Roman" w:hAnsi="Arial" w:cs="Arial"/>
                <w:color w:val="000000"/>
                <w:sz w:val="14"/>
                <w:lang w:eastAsia="es-CO"/>
              </w:rPr>
              <w:t>//</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 Dependencia</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 xml:space="preserve">22 días </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13 días</w:t>
            </w:r>
          </w:p>
        </w:tc>
        <w:tc>
          <w:tcPr>
            <w:tcW w:w="992"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16 días</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29 días</w:t>
            </w:r>
          </w:p>
        </w:tc>
        <w:tc>
          <w:tcPr>
            <w:tcW w:w="1111" w:type="dxa"/>
            <w:gridSpan w:val="2"/>
            <w:tcBorders>
              <w:top w:val="single" w:sz="4" w:space="0" w:color="auto"/>
              <w:left w:val="nil"/>
              <w:bottom w:val="single" w:sz="4" w:space="0" w:color="auto"/>
              <w:right w:val="single" w:sz="4" w:space="0" w:color="000000"/>
            </w:tcBorders>
            <w:shd w:val="clear" w:color="000000" w:fill="FFFFFF"/>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24 días</w:t>
            </w:r>
          </w:p>
        </w:tc>
        <w:tc>
          <w:tcPr>
            <w:tcW w:w="732" w:type="dxa"/>
            <w:tcBorders>
              <w:top w:val="nil"/>
              <w:left w:val="nil"/>
              <w:bottom w:val="single" w:sz="4" w:space="0" w:color="auto"/>
              <w:right w:val="single" w:sz="4" w:space="0" w:color="auto"/>
            </w:tcBorders>
            <w:shd w:val="clear" w:color="000000" w:fill="FFFFFF"/>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104</w:t>
            </w:r>
          </w:p>
        </w:tc>
      </w:tr>
      <w:tr w:rsidR="004017F8" w:rsidRPr="00325044" w:rsidTr="005F5713">
        <w:trPr>
          <w:trHeight w:val="247"/>
        </w:trPr>
        <w:tc>
          <w:tcPr>
            <w:tcW w:w="1555" w:type="dxa"/>
            <w:vMerge/>
            <w:tcBorders>
              <w:top w:val="nil"/>
              <w:left w:val="single" w:sz="4" w:space="0" w:color="auto"/>
              <w:bottom w:val="single" w:sz="4" w:space="0" w:color="auto"/>
              <w:right w:val="single" w:sz="4" w:space="0" w:color="auto"/>
            </w:tcBorders>
            <w:vAlign w:val="center"/>
            <w:hideMark/>
          </w:tcPr>
          <w:p w:rsidR="004017F8" w:rsidRPr="00325044" w:rsidRDefault="004017F8" w:rsidP="005F5713">
            <w:pPr>
              <w:spacing w:after="0" w:line="240" w:lineRule="auto"/>
              <w:rPr>
                <w:rFonts w:ascii="Arial" w:eastAsia="Times New Roman" w:hAnsi="Arial" w:cs="Arial"/>
                <w:b/>
                <w:bCs/>
                <w:color w:val="000000"/>
                <w:sz w:val="14"/>
                <w:lang w:eastAsia="es-CO"/>
              </w:rPr>
            </w:pPr>
          </w:p>
        </w:tc>
        <w:tc>
          <w:tcPr>
            <w:tcW w:w="1417" w:type="dxa"/>
            <w:tcBorders>
              <w:top w:val="nil"/>
              <w:left w:val="nil"/>
              <w:bottom w:val="single" w:sz="4" w:space="0" w:color="auto"/>
              <w:right w:val="single" w:sz="4" w:space="0" w:color="auto"/>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Total Acumulado</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83 días</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 xml:space="preserve">71 días </w:t>
            </w:r>
          </w:p>
        </w:tc>
        <w:tc>
          <w:tcPr>
            <w:tcW w:w="992"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87 días</w:t>
            </w:r>
          </w:p>
        </w:tc>
        <w:tc>
          <w:tcPr>
            <w:tcW w:w="1134"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121 días</w:t>
            </w:r>
          </w:p>
        </w:tc>
        <w:tc>
          <w:tcPr>
            <w:tcW w:w="1111" w:type="dxa"/>
            <w:gridSpan w:val="2"/>
            <w:tcBorders>
              <w:top w:val="single" w:sz="4" w:space="0" w:color="auto"/>
              <w:left w:val="nil"/>
              <w:bottom w:val="single" w:sz="4" w:space="0" w:color="auto"/>
              <w:right w:val="single" w:sz="4" w:space="0" w:color="000000"/>
            </w:tcBorders>
            <w:shd w:val="clear" w:color="000000" w:fill="D6DCE4"/>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107 días</w:t>
            </w:r>
          </w:p>
        </w:tc>
        <w:tc>
          <w:tcPr>
            <w:tcW w:w="732" w:type="dxa"/>
            <w:tcBorders>
              <w:top w:val="nil"/>
              <w:left w:val="nil"/>
              <w:bottom w:val="single" w:sz="4" w:space="0" w:color="auto"/>
              <w:right w:val="single" w:sz="4" w:space="0" w:color="auto"/>
            </w:tcBorders>
            <w:shd w:val="clear" w:color="000000" w:fill="D9E1F2"/>
            <w:noWrap/>
            <w:vAlign w:val="center"/>
            <w:hideMark/>
          </w:tcPr>
          <w:p w:rsidR="004017F8" w:rsidRPr="00325044" w:rsidRDefault="004017F8" w:rsidP="005F5713">
            <w:pPr>
              <w:spacing w:after="0" w:line="240" w:lineRule="auto"/>
              <w:jc w:val="center"/>
              <w:rPr>
                <w:rFonts w:ascii="Arial" w:eastAsia="Times New Roman" w:hAnsi="Arial" w:cs="Arial"/>
                <w:b/>
                <w:bCs/>
                <w:color w:val="000000"/>
                <w:sz w:val="14"/>
                <w:lang w:eastAsia="es-CO"/>
              </w:rPr>
            </w:pPr>
            <w:r w:rsidRPr="00325044">
              <w:rPr>
                <w:rFonts w:ascii="Arial" w:eastAsia="Times New Roman" w:hAnsi="Arial" w:cs="Arial"/>
                <w:b/>
                <w:bCs/>
                <w:color w:val="000000"/>
                <w:sz w:val="14"/>
                <w:lang w:eastAsia="es-CO"/>
              </w:rPr>
              <w:t>469</w:t>
            </w:r>
          </w:p>
        </w:tc>
      </w:tr>
    </w:tbl>
    <w:p w:rsidR="004017F8" w:rsidRPr="004017F8" w:rsidRDefault="004017F8" w:rsidP="004017F8">
      <w:pPr>
        <w:pStyle w:val="Prrafodelista"/>
        <w:numPr>
          <w:ilvl w:val="0"/>
          <w:numId w:val="2"/>
        </w:numPr>
        <w:spacing w:after="0"/>
        <w:jc w:val="center"/>
        <w:rPr>
          <w:rFonts w:ascii="Arial" w:hAnsi="Arial" w:cs="Arial"/>
          <w:b/>
          <w:sz w:val="20"/>
          <w:szCs w:val="20"/>
        </w:rPr>
      </w:pPr>
      <w:bookmarkStart w:id="0" w:name="_GoBack"/>
      <w:bookmarkEnd w:id="0"/>
      <w:r w:rsidRPr="004017F8">
        <w:rPr>
          <w:rFonts w:ascii="Arial" w:eastAsiaTheme="minorHAnsi" w:hAnsi="Arial" w:cs="Arial"/>
          <w:b/>
          <w:sz w:val="20"/>
          <w:szCs w:val="20"/>
        </w:rPr>
        <w:lastRenderedPageBreak/>
        <w:t>CONCLUSIONES Y OBSERVACIONES GENERALES</w:t>
      </w:r>
    </w:p>
    <w:p w:rsidR="004017F8" w:rsidRPr="004017F8" w:rsidRDefault="004017F8" w:rsidP="004017F8">
      <w:pPr>
        <w:spacing w:after="0"/>
        <w:jc w:val="center"/>
        <w:rPr>
          <w:rFonts w:ascii="Arial" w:eastAsia="Calibri" w:hAnsi="Arial" w:cs="Arial"/>
          <w:b/>
          <w:sz w:val="20"/>
          <w:szCs w:val="20"/>
        </w:rPr>
      </w:pPr>
    </w:p>
    <w:p w:rsidR="004017F8" w:rsidRPr="004017F8" w:rsidRDefault="004017F8" w:rsidP="004017F8">
      <w:pPr>
        <w:spacing w:after="0"/>
        <w:jc w:val="center"/>
        <w:rPr>
          <w:rFonts w:ascii="Arial" w:eastAsia="Calibri" w:hAnsi="Arial" w:cs="Arial"/>
          <w:b/>
          <w:sz w:val="20"/>
          <w:szCs w:val="20"/>
        </w:rPr>
      </w:pPr>
    </w:p>
    <w:p w:rsidR="004017F8" w:rsidRPr="004017F8" w:rsidRDefault="004017F8" w:rsidP="004017F8">
      <w:pPr>
        <w:pStyle w:val="Prrafodelista"/>
        <w:numPr>
          <w:ilvl w:val="0"/>
          <w:numId w:val="3"/>
        </w:numPr>
        <w:spacing w:after="0"/>
        <w:ind w:left="284" w:hanging="284"/>
        <w:jc w:val="both"/>
        <w:rPr>
          <w:rFonts w:ascii="Arial" w:hAnsi="Arial" w:cs="Arial"/>
          <w:b/>
          <w:sz w:val="20"/>
          <w:szCs w:val="20"/>
        </w:rPr>
      </w:pPr>
      <w:r w:rsidRPr="004017F8">
        <w:rPr>
          <w:rFonts w:ascii="Arial" w:eastAsiaTheme="minorHAnsi" w:hAnsi="Arial" w:cs="Arial"/>
          <w:sz w:val="20"/>
          <w:szCs w:val="20"/>
        </w:rPr>
        <w:t>De acuerdo a la información del cuadro resumen, durante el periodo analizado, comprendido entre el mes de enero y el mes de mayo del año 2016, el mes de abril fue el que presentó mayor índice de ausentismo, ya que delos 243 permisos solicitados y aprobados, 65 de ellos fueron generados en el mes de abril, con un porcentaje del 26,75% del total.</w:t>
      </w:r>
    </w:p>
    <w:p w:rsidR="004017F8" w:rsidRPr="004017F8" w:rsidRDefault="004017F8" w:rsidP="004017F8">
      <w:pPr>
        <w:pStyle w:val="Prrafodelista"/>
        <w:spacing w:after="0"/>
        <w:ind w:left="284"/>
        <w:jc w:val="both"/>
        <w:rPr>
          <w:rFonts w:ascii="Arial" w:hAnsi="Arial" w:cs="Arial"/>
          <w:b/>
          <w:sz w:val="20"/>
          <w:szCs w:val="20"/>
        </w:rPr>
      </w:pPr>
    </w:p>
    <w:p w:rsidR="004017F8" w:rsidRPr="004017F8" w:rsidRDefault="004017F8" w:rsidP="004017F8">
      <w:pPr>
        <w:pStyle w:val="Prrafodelista"/>
        <w:numPr>
          <w:ilvl w:val="0"/>
          <w:numId w:val="3"/>
        </w:numPr>
        <w:spacing w:after="0"/>
        <w:ind w:left="284" w:hanging="284"/>
        <w:jc w:val="both"/>
        <w:rPr>
          <w:rFonts w:ascii="Arial" w:hAnsi="Arial" w:cs="Arial"/>
          <w:b/>
          <w:sz w:val="20"/>
          <w:szCs w:val="20"/>
        </w:rPr>
      </w:pPr>
      <w:r w:rsidRPr="004017F8">
        <w:rPr>
          <w:rFonts w:ascii="Arial" w:hAnsi="Arial" w:cs="Arial"/>
          <w:sz w:val="20"/>
          <w:szCs w:val="20"/>
        </w:rPr>
        <w:t>De la clasificación por Género, se puedo identificar que el grupo de género femenino presentó un índice de ausentismo mayor que el género masculino.</w:t>
      </w:r>
    </w:p>
    <w:p w:rsidR="004017F8" w:rsidRPr="004017F8" w:rsidRDefault="004017F8" w:rsidP="004017F8">
      <w:pPr>
        <w:spacing w:after="0"/>
        <w:jc w:val="both"/>
        <w:rPr>
          <w:rFonts w:ascii="Arial" w:hAnsi="Arial" w:cs="Arial"/>
          <w:b/>
          <w:sz w:val="20"/>
          <w:szCs w:val="20"/>
        </w:rPr>
      </w:pPr>
    </w:p>
    <w:p w:rsidR="004017F8" w:rsidRPr="004017F8" w:rsidRDefault="004017F8" w:rsidP="004017F8">
      <w:pPr>
        <w:pStyle w:val="Prrafodelista"/>
        <w:numPr>
          <w:ilvl w:val="0"/>
          <w:numId w:val="3"/>
        </w:numPr>
        <w:spacing w:after="0"/>
        <w:ind w:left="284" w:hanging="284"/>
        <w:jc w:val="both"/>
        <w:rPr>
          <w:rFonts w:ascii="Arial" w:hAnsi="Arial" w:cs="Arial"/>
          <w:b/>
          <w:sz w:val="20"/>
          <w:szCs w:val="20"/>
        </w:rPr>
      </w:pPr>
      <w:r w:rsidRPr="004017F8">
        <w:rPr>
          <w:rFonts w:ascii="Arial" w:hAnsi="Arial" w:cs="Arial"/>
          <w:sz w:val="20"/>
          <w:szCs w:val="20"/>
        </w:rPr>
        <w:t>En su gran mayoría los permisos fueron solicitados para un periodo de 1 día de ausencia, por trabajadores con rango de edades entre los 26 y 55años.</w:t>
      </w:r>
    </w:p>
    <w:p w:rsidR="004017F8" w:rsidRPr="004017F8" w:rsidRDefault="004017F8" w:rsidP="004017F8">
      <w:pPr>
        <w:spacing w:after="0"/>
        <w:jc w:val="both"/>
        <w:rPr>
          <w:rFonts w:ascii="Arial" w:hAnsi="Arial" w:cs="Arial"/>
          <w:b/>
          <w:sz w:val="20"/>
          <w:szCs w:val="20"/>
        </w:rPr>
      </w:pPr>
    </w:p>
    <w:p w:rsidR="004017F8" w:rsidRPr="004017F8" w:rsidRDefault="004017F8" w:rsidP="004017F8">
      <w:pPr>
        <w:pStyle w:val="Prrafodelista"/>
        <w:numPr>
          <w:ilvl w:val="0"/>
          <w:numId w:val="3"/>
        </w:numPr>
        <w:spacing w:after="0"/>
        <w:ind w:left="284" w:hanging="284"/>
        <w:jc w:val="both"/>
        <w:rPr>
          <w:rFonts w:ascii="Arial" w:hAnsi="Arial" w:cs="Arial"/>
          <w:b/>
          <w:sz w:val="20"/>
          <w:szCs w:val="20"/>
        </w:rPr>
      </w:pPr>
      <w:r w:rsidRPr="004017F8">
        <w:rPr>
          <w:rFonts w:ascii="Arial" w:hAnsi="Arial" w:cs="Arial"/>
          <w:sz w:val="20"/>
          <w:szCs w:val="20"/>
        </w:rPr>
        <w:t>En relación con las causas que dieron origen al ausentismo, se identificó que fueron por razones ajenas a la salud y que por el contrario la gran mayoría fueron originados por motivos personales y/o familiares.</w:t>
      </w:r>
    </w:p>
    <w:p w:rsidR="004017F8" w:rsidRPr="004017F8" w:rsidRDefault="004017F8" w:rsidP="004017F8">
      <w:pPr>
        <w:spacing w:after="0"/>
        <w:jc w:val="both"/>
        <w:rPr>
          <w:rFonts w:ascii="Arial" w:hAnsi="Arial" w:cs="Arial"/>
          <w:b/>
          <w:sz w:val="20"/>
          <w:szCs w:val="20"/>
        </w:rPr>
      </w:pPr>
    </w:p>
    <w:p w:rsidR="004017F8" w:rsidRPr="004017F8" w:rsidRDefault="004017F8" w:rsidP="004017F8">
      <w:pPr>
        <w:pStyle w:val="Prrafodelista"/>
        <w:numPr>
          <w:ilvl w:val="0"/>
          <w:numId w:val="3"/>
        </w:numPr>
        <w:spacing w:after="0"/>
        <w:ind w:left="284" w:hanging="284"/>
        <w:jc w:val="both"/>
        <w:rPr>
          <w:rFonts w:ascii="Arial" w:hAnsi="Arial" w:cs="Arial"/>
          <w:b/>
          <w:sz w:val="20"/>
          <w:szCs w:val="20"/>
        </w:rPr>
      </w:pPr>
      <w:r w:rsidRPr="004017F8">
        <w:rPr>
          <w:rFonts w:ascii="Arial" w:hAnsi="Arial" w:cs="Arial"/>
          <w:sz w:val="20"/>
          <w:szCs w:val="20"/>
        </w:rPr>
        <w:t>Se identificó que la dependencia con mayor incidencia para ausentarse al trabajo fue la facultad de Odontología, y por ende fue la que solicitó permisos por un periodo de tiempo mayor en comparación con las demás dependencias que se ausentaron durante el periodo analizado.</w:t>
      </w:r>
    </w:p>
    <w:p w:rsidR="004017F8" w:rsidRPr="004017F8" w:rsidRDefault="004017F8" w:rsidP="00853265">
      <w:pPr>
        <w:spacing w:after="0"/>
        <w:jc w:val="both"/>
        <w:rPr>
          <w:rFonts w:ascii="Arial" w:hAnsi="Arial" w:cs="Arial"/>
          <w:sz w:val="20"/>
          <w:szCs w:val="20"/>
        </w:rPr>
      </w:pPr>
    </w:p>
    <w:sectPr w:rsidR="004017F8" w:rsidRPr="004017F8" w:rsidSect="004017F8">
      <w:headerReference w:type="default" r:id="rId16"/>
      <w:pgSz w:w="12240" w:h="15840"/>
      <w:pgMar w:top="1701" w:right="1134" w:bottom="85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02E" w:rsidRDefault="00AD002E" w:rsidP="00174D16">
      <w:pPr>
        <w:spacing w:after="0" w:line="240" w:lineRule="auto"/>
      </w:pPr>
      <w:r>
        <w:separator/>
      </w:r>
    </w:p>
  </w:endnote>
  <w:endnote w:type="continuationSeparator" w:id="0">
    <w:p w:rsidR="00AD002E" w:rsidRDefault="00AD002E" w:rsidP="00174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02E" w:rsidRDefault="00AD002E" w:rsidP="00174D16">
      <w:pPr>
        <w:spacing w:after="0" w:line="240" w:lineRule="auto"/>
      </w:pPr>
      <w:r>
        <w:separator/>
      </w:r>
    </w:p>
  </w:footnote>
  <w:footnote w:type="continuationSeparator" w:id="0">
    <w:p w:rsidR="00AD002E" w:rsidRDefault="00AD002E" w:rsidP="00174D16">
      <w:pPr>
        <w:spacing w:after="0" w:line="240" w:lineRule="auto"/>
      </w:pPr>
      <w:r>
        <w:continuationSeparator/>
      </w:r>
    </w:p>
  </w:footnote>
  <w:footnote w:id="1">
    <w:p w:rsidR="004017F8" w:rsidRDefault="004017F8" w:rsidP="004017F8">
      <w:pPr>
        <w:spacing w:after="0"/>
        <w:rPr>
          <w:rFonts w:ascii="Arial" w:hAnsi="Arial" w:cs="Arial"/>
          <w:i/>
          <w:sz w:val="18"/>
        </w:rPr>
      </w:pPr>
      <w:r>
        <w:rPr>
          <w:rStyle w:val="Refdenotaalpie"/>
        </w:rPr>
        <w:footnoteRef/>
      </w:r>
      <w:r>
        <w:t xml:space="preserve"> </w:t>
      </w:r>
      <w:r w:rsidRPr="00F24A12">
        <w:rPr>
          <w:rFonts w:ascii="Arial" w:hAnsi="Arial" w:cs="Arial"/>
          <w:i/>
          <w:sz w:val="18"/>
        </w:rPr>
        <w:t>Elaborado por: Practicante de Seguridad y Salud en el Trabajo sede de Bucaramanga.</w:t>
      </w:r>
    </w:p>
    <w:p w:rsidR="004017F8" w:rsidRDefault="004017F8" w:rsidP="004017F8">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D16" w:rsidRDefault="00174D16" w:rsidP="00174D16">
    <w:pPr>
      <w:pStyle w:val="Encabezado"/>
      <w:jc w:val="center"/>
    </w:pPr>
    <w:r>
      <w:rPr>
        <w:noProof/>
        <w:lang w:val="es-ES" w:eastAsia="es-ES"/>
      </w:rPr>
      <w:drawing>
        <wp:inline distT="0" distB="0" distL="0" distR="0" wp14:anchorId="185DE9D5" wp14:editId="65E04E45">
          <wp:extent cx="3672840" cy="731520"/>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845" r="42075"/>
                  <a:stretch/>
                </pic:blipFill>
                <pic:spPr bwMode="auto">
                  <a:xfrm>
                    <a:off x="0" y="0"/>
                    <a:ext cx="3672840" cy="731520"/>
                  </a:xfrm>
                  <a:prstGeom prst="rect">
                    <a:avLst/>
                  </a:prstGeom>
                  <a:noFill/>
                  <a:ln>
                    <a:noFill/>
                  </a:ln>
                  <a:extLst>
                    <a:ext uri="{53640926-AAD7-44D8-BBD7-CCE9431645EC}">
                      <a14:shadowObscured xmlns:a14="http://schemas.microsoft.com/office/drawing/2010/main"/>
                    </a:ext>
                  </a:extLst>
                </pic:spPr>
              </pic:pic>
            </a:graphicData>
          </a:graphic>
        </wp:inline>
      </w:drawing>
    </w:r>
  </w:p>
  <w:p w:rsidR="00174D16" w:rsidRDefault="00174D1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A2EB5"/>
    <w:multiLevelType w:val="hybridMultilevel"/>
    <w:tmpl w:val="EEBC698C"/>
    <w:lvl w:ilvl="0" w:tplc="98825A70">
      <w:start w:val="1"/>
      <w:numFmt w:val="decimal"/>
      <w:lvlText w:val="%1."/>
      <w:lvlJc w:val="left"/>
      <w:pPr>
        <w:ind w:left="360" w:hanging="360"/>
      </w:pPr>
      <w:rPr>
        <w:rFonts w:hint="default"/>
        <w:sz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549E6EDE"/>
    <w:multiLevelType w:val="hybridMultilevel"/>
    <w:tmpl w:val="F6DE3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59792D7F"/>
    <w:multiLevelType w:val="multilevel"/>
    <w:tmpl w:val="E3B40A34"/>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D16"/>
    <w:rsid w:val="000076AB"/>
    <w:rsid w:val="00081DFB"/>
    <w:rsid w:val="0011784C"/>
    <w:rsid w:val="00174D16"/>
    <w:rsid w:val="001F4835"/>
    <w:rsid w:val="002362D3"/>
    <w:rsid w:val="0026226C"/>
    <w:rsid w:val="0030439A"/>
    <w:rsid w:val="00371EC1"/>
    <w:rsid w:val="004005E9"/>
    <w:rsid w:val="004017F8"/>
    <w:rsid w:val="004527F8"/>
    <w:rsid w:val="004815C7"/>
    <w:rsid w:val="004A2BED"/>
    <w:rsid w:val="00502A92"/>
    <w:rsid w:val="00525C48"/>
    <w:rsid w:val="00553503"/>
    <w:rsid w:val="005A53E7"/>
    <w:rsid w:val="005C2181"/>
    <w:rsid w:val="005D678C"/>
    <w:rsid w:val="0067086F"/>
    <w:rsid w:val="00703817"/>
    <w:rsid w:val="00853265"/>
    <w:rsid w:val="008532C1"/>
    <w:rsid w:val="0086281F"/>
    <w:rsid w:val="008860F3"/>
    <w:rsid w:val="009373A1"/>
    <w:rsid w:val="009A3CC6"/>
    <w:rsid w:val="009C0EF2"/>
    <w:rsid w:val="009C192F"/>
    <w:rsid w:val="009D3BF4"/>
    <w:rsid w:val="00A11265"/>
    <w:rsid w:val="00A60E97"/>
    <w:rsid w:val="00AD002E"/>
    <w:rsid w:val="00B0271E"/>
    <w:rsid w:val="00BC2338"/>
    <w:rsid w:val="00BF2A6F"/>
    <w:rsid w:val="00C343F3"/>
    <w:rsid w:val="00D140C6"/>
    <w:rsid w:val="00D2795C"/>
    <w:rsid w:val="00DB1F04"/>
    <w:rsid w:val="00E10D41"/>
    <w:rsid w:val="00E54BC3"/>
    <w:rsid w:val="00EC16D6"/>
    <w:rsid w:val="00EE0845"/>
    <w:rsid w:val="00F24A12"/>
    <w:rsid w:val="00F41F21"/>
    <w:rsid w:val="00F85598"/>
    <w:rsid w:val="00FB359B"/>
    <w:rsid w:val="00FC52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1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74D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4D16"/>
  </w:style>
  <w:style w:type="paragraph" w:styleId="Piedepgina">
    <w:name w:val="footer"/>
    <w:basedOn w:val="Normal"/>
    <w:link w:val="PiedepginaCar"/>
    <w:uiPriority w:val="99"/>
    <w:unhideWhenUsed/>
    <w:rsid w:val="00174D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D16"/>
  </w:style>
  <w:style w:type="paragraph" w:styleId="Prrafodelista">
    <w:name w:val="List Paragraph"/>
    <w:basedOn w:val="Normal"/>
    <w:uiPriority w:val="34"/>
    <w:qFormat/>
    <w:rsid w:val="00174D16"/>
    <w:pPr>
      <w:spacing w:after="200" w:line="276" w:lineRule="auto"/>
      <w:ind w:left="720"/>
      <w:contextualSpacing/>
    </w:pPr>
    <w:rPr>
      <w:rFonts w:ascii="Calibri" w:eastAsia="Calibri" w:hAnsi="Calibri" w:cs="Times New Roman"/>
    </w:rPr>
  </w:style>
  <w:style w:type="paragraph" w:styleId="NormalWeb">
    <w:name w:val="Normal (Web)"/>
    <w:basedOn w:val="Normal"/>
    <w:uiPriority w:val="99"/>
    <w:semiHidden/>
    <w:unhideWhenUsed/>
    <w:rsid w:val="00D140C6"/>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notapie">
    <w:name w:val="footnote text"/>
    <w:basedOn w:val="Normal"/>
    <w:link w:val="TextonotapieCar"/>
    <w:uiPriority w:val="99"/>
    <w:semiHidden/>
    <w:unhideWhenUsed/>
    <w:rsid w:val="004017F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017F8"/>
    <w:rPr>
      <w:sz w:val="20"/>
      <w:szCs w:val="20"/>
    </w:rPr>
  </w:style>
  <w:style w:type="character" w:styleId="Refdenotaalpie">
    <w:name w:val="footnote reference"/>
    <w:basedOn w:val="Fuentedeprrafopredeter"/>
    <w:uiPriority w:val="99"/>
    <w:semiHidden/>
    <w:unhideWhenUsed/>
    <w:rsid w:val="004017F8"/>
    <w:rPr>
      <w:vertAlign w:val="superscript"/>
    </w:rPr>
  </w:style>
  <w:style w:type="paragraph" w:styleId="Textodeglobo">
    <w:name w:val="Balloon Text"/>
    <w:basedOn w:val="Normal"/>
    <w:link w:val="TextodegloboCar"/>
    <w:uiPriority w:val="99"/>
    <w:semiHidden/>
    <w:unhideWhenUsed/>
    <w:rsid w:val="00EE084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8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1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74D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4D16"/>
  </w:style>
  <w:style w:type="paragraph" w:styleId="Piedepgina">
    <w:name w:val="footer"/>
    <w:basedOn w:val="Normal"/>
    <w:link w:val="PiedepginaCar"/>
    <w:uiPriority w:val="99"/>
    <w:unhideWhenUsed/>
    <w:rsid w:val="00174D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D16"/>
  </w:style>
  <w:style w:type="paragraph" w:styleId="Prrafodelista">
    <w:name w:val="List Paragraph"/>
    <w:basedOn w:val="Normal"/>
    <w:uiPriority w:val="34"/>
    <w:qFormat/>
    <w:rsid w:val="00174D16"/>
    <w:pPr>
      <w:spacing w:after="200" w:line="276" w:lineRule="auto"/>
      <w:ind w:left="720"/>
      <w:contextualSpacing/>
    </w:pPr>
    <w:rPr>
      <w:rFonts w:ascii="Calibri" w:eastAsia="Calibri" w:hAnsi="Calibri" w:cs="Times New Roman"/>
    </w:rPr>
  </w:style>
  <w:style w:type="paragraph" w:styleId="NormalWeb">
    <w:name w:val="Normal (Web)"/>
    <w:basedOn w:val="Normal"/>
    <w:uiPriority w:val="99"/>
    <w:semiHidden/>
    <w:unhideWhenUsed/>
    <w:rsid w:val="00D140C6"/>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notapie">
    <w:name w:val="footnote text"/>
    <w:basedOn w:val="Normal"/>
    <w:link w:val="TextonotapieCar"/>
    <w:uiPriority w:val="99"/>
    <w:semiHidden/>
    <w:unhideWhenUsed/>
    <w:rsid w:val="004017F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017F8"/>
    <w:rPr>
      <w:sz w:val="20"/>
      <w:szCs w:val="20"/>
    </w:rPr>
  </w:style>
  <w:style w:type="character" w:styleId="Refdenotaalpie">
    <w:name w:val="footnote reference"/>
    <w:basedOn w:val="Fuentedeprrafopredeter"/>
    <w:uiPriority w:val="99"/>
    <w:semiHidden/>
    <w:unhideWhenUsed/>
    <w:rsid w:val="004017F8"/>
    <w:rPr>
      <w:vertAlign w:val="superscript"/>
    </w:rPr>
  </w:style>
  <w:style w:type="paragraph" w:styleId="Textodeglobo">
    <w:name w:val="Balloon Text"/>
    <w:basedOn w:val="Normal"/>
    <w:link w:val="TextodegloboCar"/>
    <w:uiPriority w:val="99"/>
    <w:semiHidden/>
    <w:unhideWhenUsed/>
    <w:rsid w:val="00EE084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8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4241">
      <w:bodyDiv w:val="1"/>
      <w:marLeft w:val="0"/>
      <w:marRight w:val="0"/>
      <w:marTop w:val="0"/>
      <w:marBottom w:val="0"/>
      <w:divBdr>
        <w:top w:val="none" w:sz="0" w:space="0" w:color="auto"/>
        <w:left w:val="none" w:sz="0" w:space="0" w:color="auto"/>
        <w:bottom w:val="none" w:sz="0" w:space="0" w:color="auto"/>
        <w:right w:val="none" w:sz="0" w:space="0" w:color="auto"/>
      </w:divBdr>
    </w:div>
    <w:div w:id="134492410">
      <w:bodyDiv w:val="1"/>
      <w:marLeft w:val="0"/>
      <w:marRight w:val="0"/>
      <w:marTop w:val="0"/>
      <w:marBottom w:val="0"/>
      <w:divBdr>
        <w:top w:val="none" w:sz="0" w:space="0" w:color="auto"/>
        <w:left w:val="none" w:sz="0" w:space="0" w:color="auto"/>
        <w:bottom w:val="none" w:sz="0" w:space="0" w:color="auto"/>
        <w:right w:val="none" w:sz="0" w:space="0" w:color="auto"/>
      </w:divBdr>
    </w:div>
    <w:div w:id="476144908">
      <w:bodyDiv w:val="1"/>
      <w:marLeft w:val="0"/>
      <w:marRight w:val="0"/>
      <w:marTop w:val="0"/>
      <w:marBottom w:val="0"/>
      <w:divBdr>
        <w:top w:val="none" w:sz="0" w:space="0" w:color="auto"/>
        <w:left w:val="none" w:sz="0" w:space="0" w:color="auto"/>
        <w:bottom w:val="none" w:sz="0" w:space="0" w:color="auto"/>
        <w:right w:val="none" w:sz="0" w:space="0" w:color="auto"/>
      </w:divBdr>
    </w:div>
    <w:div w:id="645939029">
      <w:bodyDiv w:val="1"/>
      <w:marLeft w:val="0"/>
      <w:marRight w:val="0"/>
      <w:marTop w:val="0"/>
      <w:marBottom w:val="0"/>
      <w:divBdr>
        <w:top w:val="none" w:sz="0" w:space="0" w:color="auto"/>
        <w:left w:val="none" w:sz="0" w:space="0" w:color="auto"/>
        <w:bottom w:val="none" w:sz="0" w:space="0" w:color="auto"/>
        <w:right w:val="none" w:sz="0" w:space="0" w:color="auto"/>
      </w:divBdr>
    </w:div>
    <w:div w:id="794105174">
      <w:bodyDiv w:val="1"/>
      <w:marLeft w:val="0"/>
      <w:marRight w:val="0"/>
      <w:marTop w:val="0"/>
      <w:marBottom w:val="0"/>
      <w:divBdr>
        <w:top w:val="none" w:sz="0" w:space="0" w:color="auto"/>
        <w:left w:val="none" w:sz="0" w:space="0" w:color="auto"/>
        <w:bottom w:val="none" w:sz="0" w:space="0" w:color="auto"/>
        <w:right w:val="none" w:sz="0" w:space="0" w:color="auto"/>
      </w:divBdr>
    </w:div>
    <w:div w:id="1671832980">
      <w:bodyDiv w:val="1"/>
      <w:marLeft w:val="0"/>
      <w:marRight w:val="0"/>
      <w:marTop w:val="0"/>
      <w:marBottom w:val="0"/>
      <w:divBdr>
        <w:top w:val="none" w:sz="0" w:space="0" w:color="auto"/>
        <w:left w:val="none" w:sz="0" w:space="0" w:color="auto"/>
        <w:bottom w:val="none" w:sz="0" w:space="0" w:color="auto"/>
        <w:right w:val="none" w:sz="0" w:space="0" w:color="auto"/>
      </w:divBdr>
    </w:div>
    <w:div w:id="1892040189">
      <w:bodyDiv w:val="1"/>
      <w:marLeft w:val="0"/>
      <w:marRight w:val="0"/>
      <w:marTop w:val="0"/>
      <w:marBottom w:val="0"/>
      <w:divBdr>
        <w:top w:val="none" w:sz="0" w:space="0" w:color="auto"/>
        <w:left w:val="none" w:sz="0" w:space="0" w:color="auto"/>
        <w:bottom w:val="none" w:sz="0" w:space="0" w:color="auto"/>
        <w:right w:val="none" w:sz="0" w:space="0" w:color="auto"/>
      </w:divBdr>
    </w:div>
    <w:div w:id="190802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3.xml.rels><?xml version="1.0" encoding="UTF-8" standalone="yes"?>
<Relationships xmlns="http://schemas.openxmlformats.org/package/2006/relationships"><Relationship Id="rId3" Type="http://schemas.microsoft.com/office/2011/relationships/chartStyle" Target="style3.xml"/><Relationship Id="rId2" Type="http://schemas.microsoft.com/office/2011/relationships/chartColorStyle" Target="colors3.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4.xml.rels><?xml version="1.0" encoding="UTF-8" standalone="yes"?>
<Relationships xmlns="http://schemas.openxmlformats.org/package/2006/relationships"><Relationship Id="rId3" Type="http://schemas.microsoft.com/office/2011/relationships/chartStyle" Target="style4.xml"/><Relationship Id="rId2" Type="http://schemas.microsoft.com/office/2011/relationships/chartColorStyle" Target="colors4.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5.xml.rels><?xml version="1.0" encoding="UTF-8" standalone="yes"?>
<Relationships xmlns="http://schemas.openxmlformats.org/package/2006/relationships"><Relationship Id="rId3" Type="http://schemas.microsoft.com/office/2011/relationships/chartStyle" Target="style5.xml"/><Relationship Id="rId2" Type="http://schemas.microsoft.com/office/2011/relationships/chartColorStyle" Target="colors5.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6.xml.rels><?xml version="1.0" encoding="UTF-8" standalone="yes"?>
<Relationships xmlns="http://schemas.openxmlformats.org/package/2006/relationships"><Relationship Id="rId3" Type="http://schemas.microsoft.com/office/2011/relationships/chartStyle" Target="style6.xml"/><Relationship Id="rId2" Type="http://schemas.microsoft.com/office/2011/relationships/chartColorStyle" Target="colors6.xml"/><Relationship Id="rId1" Type="http://schemas.openxmlformats.org/officeDocument/2006/relationships/oleObject" Target="file:///D:\Desktop\PRACTICANTE\Pr&#225;ctica%20ALEJANDRA%20P&#201;REZ\AUSENTISMOS\INFORME%20RESUMEN%20DE%20AUSENTISMO%20ENERO-MAYO%202016.xlsx" TargetMode="External"/></Relationships>
</file>

<file path=word/charts/_rels/chart7.xml.rels><?xml version="1.0" encoding="UTF-8" standalone="yes"?>
<Relationships xmlns="http://schemas.openxmlformats.org/package/2006/relationships"><Relationship Id="rId3" Type="http://schemas.microsoft.com/office/2011/relationships/chartStyle" Target="style7.xml"/><Relationship Id="rId2" Type="http://schemas.microsoft.com/office/2011/relationships/chartColorStyle" Target="colors7.xml"/><Relationship Id="rId1" Type="http://schemas.openxmlformats.org/officeDocument/2006/relationships/oleObject" Target="file:///D:\Desktop\PRACTICANTE\Pr&#225;ctica%20ALEJANDRA%20P&#201;REZ\AUSENTISMOS\INFORME%20RESUMEN%20DE%20AUSENTISMO%20ENERO-MAYO%20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s-CO" sz="1050"/>
              <a:t>ÍNDICE DE AUSENTISMO POR GÉNERO</a:t>
            </a:r>
          </a:p>
        </c:rich>
      </c:tx>
      <c:layout/>
      <c:overlay val="0"/>
      <c:spPr>
        <a:noFill/>
        <a:ln>
          <a:noFill/>
        </a:ln>
        <a:effectLst/>
      </c:spPr>
    </c:title>
    <c:autoTitleDeleted val="0"/>
    <c:plotArea>
      <c:layout/>
      <c:lineChart>
        <c:grouping val="standard"/>
        <c:varyColors val="0"/>
        <c:ser>
          <c:idx val="0"/>
          <c:order val="0"/>
          <c:tx>
            <c:strRef>
              <c:f>GÉNERO!$A$3</c:f>
              <c:strCache>
                <c:ptCount val="1"/>
                <c:pt idx="0">
                  <c:v>F</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GÉNERO!$B$2:$F$2</c:f>
              <c:strCache>
                <c:ptCount val="5"/>
                <c:pt idx="0">
                  <c:v>ENERO</c:v>
                </c:pt>
                <c:pt idx="1">
                  <c:v>FEBRERO</c:v>
                </c:pt>
                <c:pt idx="2">
                  <c:v>MARZO </c:v>
                </c:pt>
                <c:pt idx="3">
                  <c:v>ABRIL</c:v>
                </c:pt>
                <c:pt idx="4">
                  <c:v>MAYO</c:v>
                </c:pt>
              </c:strCache>
            </c:strRef>
          </c:cat>
          <c:val>
            <c:numRef>
              <c:f>GÉNERO!$B$3:$F$3</c:f>
              <c:numCache>
                <c:formatCode>General</c:formatCode>
                <c:ptCount val="5"/>
                <c:pt idx="0">
                  <c:v>15</c:v>
                </c:pt>
                <c:pt idx="1">
                  <c:v>34</c:v>
                </c:pt>
                <c:pt idx="2">
                  <c:v>35</c:v>
                </c:pt>
                <c:pt idx="3">
                  <c:v>44</c:v>
                </c:pt>
                <c:pt idx="4">
                  <c:v>36</c:v>
                </c:pt>
              </c:numCache>
            </c:numRef>
          </c:val>
          <c:smooth val="0"/>
        </c:ser>
        <c:ser>
          <c:idx val="1"/>
          <c:order val="1"/>
          <c:tx>
            <c:strRef>
              <c:f>GÉNERO!$A$4</c:f>
              <c:strCache>
                <c:ptCount val="1"/>
                <c:pt idx="0">
                  <c:v>M</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GÉNERO!$B$2:$F$2</c:f>
              <c:strCache>
                <c:ptCount val="5"/>
                <c:pt idx="0">
                  <c:v>ENERO</c:v>
                </c:pt>
                <c:pt idx="1">
                  <c:v>FEBRERO</c:v>
                </c:pt>
                <c:pt idx="2">
                  <c:v>MARZO </c:v>
                </c:pt>
                <c:pt idx="3">
                  <c:v>ABRIL</c:v>
                </c:pt>
                <c:pt idx="4">
                  <c:v>MAYO</c:v>
                </c:pt>
              </c:strCache>
            </c:strRef>
          </c:cat>
          <c:val>
            <c:numRef>
              <c:f>GÉNERO!$B$4:$F$4</c:f>
              <c:numCache>
                <c:formatCode>General</c:formatCode>
                <c:ptCount val="5"/>
                <c:pt idx="0">
                  <c:v>6</c:v>
                </c:pt>
                <c:pt idx="1">
                  <c:v>12</c:v>
                </c:pt>
                <c:pt idx="2">
                  <c:v>19</c:v>
                </c:pt>
                <c:pt idx="3">
                  <c:v>21</c:v>
                </c:pt>
                <c:pt idx="4">
                  <c:v>21</c:v>
                </c:pt>
              </c:numCache>
            </c:numRef>
          </c:val>
          <c:smooth val="0"/>
        </c:ser>
        <c:dLbls>
          <c:showLegendKey val="0"/>
          <c:showVal val="0"/>
          <c:showCatName val="0"/>
          <c:showSerName val="0"/>
          <c:showPercent val="0"/>
          <c:showBubbleSize val="0"/>
        </c:dLbls>
        <c:marker val="1"/>
        <c:smooth val="0"/>
        <c:axId val="75858304"/>
        <c:axId val="75860608"/>
      </c:lineChart>
      <c:dateAx>
        <c:axId val="75858304"/>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MESES</a:t>
                </a: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75860608"/>
        <c:crosses val="autoZero"/>
        <c:auto val="0"/>
        <c:lblOffset val="100"/>
        <c:baseTimeUnit val="days"/>
      </c:dateAx>
      <c:valAx>
        <c:axId val="75860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s-CO" sz="900"/>
                  <a:t>NÚMERO DE</a:t>
                </a:r>
                <a:r>
                  <a:rPr lang="es-CO" sz="900" baseline="0"/>
                  <a:t> PERMISOS</a:t>
                </a:r>
                <a:endParaRPr lang="es-CO" sz="900"/>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758583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cap="none" spc="0" normalizeH="0" baseline="0">
                <a:solidFill>
                  <a:schemeClr val="tx1">
                    <a:lumMod val="65000"/>
                    <a:lumOff val="35000"/>
                  </a:schemeClr>
                </a:solidFill>
                <a:latin typeface="+mj-lt"/>
                <a:ea typeface="+mj-ea"/>
                <a:cs typeface="+mj-cs"/>
              </a:defRPr>
            </a:pPr>
            <a:r>
              <a:rPr lang="es-CO"/>
              <a:t>ÍNDICE DE AUSENTISMO POR GRUPO ETARIO</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487270341207349"/>
          <c:y val="0.15939814814814815"/>
          <c:w val="0.84734951881014875"/>
          <c:h val="0.53940543890347037"/>
        </c:manualLayout>
      </c:layout>
      <c:bar3DChart>
        <c:barDir val="col"/>
        <c:grouping val="clustered"/>
        <c:varyColors val="0"/>
        <c:ser>
          <c:idx val="0"/>
          <c:order val="0"/>
          <c:tx>
            <c:strRef>
              <c:f>EDAD!$A$2</c:f>
              <c:strCache>
                <c:ptCount val="1"/>
                <c:pt idx="0">
                  <c:v>A</c:v>
                </c:pt>
              </c:strCache>
            </c:strRef>
          </c:tx>
          <c:spPr>
            <a:solidFill>
              <a:schemeClr val="accent6"/>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EDAD!$B$2:$F$2</c:f>
              <c:numCache>
                <c:formatCode>General</c:formatCode>
                <c:ptCount val="5"/>
                <c:pt idx="0">
                  <c:v>3</c:v>
                </c:pt>
                <c:pt idx="1">
                  <c:v>11</c:v>
                </c:pt>
                <c:pt idx="2">
                  <c:v>6</c:v>
                </c:pt>
                <c:pt idx="3">
                  <c:v>8</c:v>
                </c:pt>
                <c:pt idx="4">
                  <c:v>5</c:v>
                </c:pt>
              </c:numCache>
            </c:numRef>
          </c:val>
        </c:ser>
        <c:ser>
          <c:idx val="1"/>
          <c:order val="1"/>
          <c:tx>
            <c:strRef>
              <c:f>EDAD!$A$3</c:f>
              <c:strCache>
                <c:ptCount val="1"/>
                <c:pt idx="0">
                  <c:v>B</c:v>
                </c:pt>
              </c:strCache>
            </c:strRef>
          </c:tx>
          <c:spPr>
            <a:solidFill>
              <a:schemeClr val="accent5"/>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EDAD!$B$3:$F$3</c:f>
              <c:numCache>
                <c:formatCode>General</c:formatCode>
                <c:ptCount val="5"/>
                <c:pt idx="0">
                  <c:v>7</c:v>
                </c:pt>
                <c:pt idx="1">
                  <c:v>9</c:v>
                </c:pt>
                <c:pt idx="2">
                  <c:v>13</c:v>
                </c:pt>
                <c:pt idx="3">
                  <c:v>24</c:v>
                </c:pt>
                <c:pt idx="4">
                  <c:v>18</c:v>
                </c:pt>
              </c:numCache>
            </c:numRef>
          </c:val>
        </c:ser>
        <c:ser>
          <c:idx val="2"/>
          <c:order val="2"/>
          <c:tx>
            <c:strRef>
              <c:f>EDAD!$A$4</c:f>
              <c:strCache>
                <c:ptCount val="1"/>
                <c:pt idx="0">
                  <c:v>C</c:v>
                </c:pt>
              </c:strCache>
            </c:strRef>
          </c:tx>
          <c:spPr>
            <a:solidFill>
              <a:schemeClr val="accent4"/>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EDAD!$B$4:$F$4</c:f>
              <c:numCache>
                <c:formatCode>General</c:formatCode>
                <c:ptCount val="5"/>
                <c:pt idx="0">
                  <c:v>4</c:v>
                </c:pt>
                <c:pt idx="1">
                  <c:v>9</c:v>
                </c:pt>
                <c:pt idx="2">
                  <c:v>16</c:v>
                </c:pt>
                <c:pt idx="3">
                  <c:v>16</c:v>
                </c:pt>
                <c:pt idx="4">
                  <c:v>23</c:v>
                </c:pt>
              </c:numCache>
            </c:numRef>
          </c:val>
        </c:ser>
        <c:ser>
          <c:idx val="3"/>
          <c:order val="3"/>
          <c:tx>
            <c:strRef>
              <c:f>EDAD!$A$5</c:f>
              <c:strCache>
                <c:ptCount val="1"/>
                <c:pt idx="0">
                  <c:v>D</c:v>
                </c:pt>
              </c:strCache>
            </c:strRef>
          </c:tx>
          <c:spPr>
            <a:solidFill>
              <a:schemeClr val="accent6">
                <a:lumMod val="60000"/>
              </a:schemeClr>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EDAD!$B$5:$F$5</c:f>
              <c:numCache>
                <c:formatCode>General</c:formatCode>
                <c:ptCount val="5"/>
                <c:pt idx="0">
                  <c:v>5</c:v>
                </c:pt>
                <c:pt idx="1">
                  <c:v>14</c:v>
                </c:pt>
                <c:pt idx="2">
                  <c:v>14</c:v>
                </c:pt>
                <c:pt idx="3">
                  <c:v>11</c:v>
                </c:pt>
                <c:pt idx="4">
                  <c:v>6</c:v>
                </c:pt>
              </c:numCache>
            </c:numRef>
          </c:val>
        </c:ser>
        <c:ser>
          <c:idx val="4"/>
          <c:order val="4"/>
          <c:tx>
            <c:strRef>
              <c:f>EDAD!$A$6</c:f>
              <c:strCache>
                <c:ptCount val="1"/>
                <c:pt idx="0">
                  <c:v>E</c:v>
                </c:pt>
              </c:strCache>
            </c:strRef>
          </c:tx>
          <c:spPr>
            <a:solidFill>
              <a:schemeClr val="accent5">
                <a:lumMod val="60000"/>
              </a:schemeClr>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EDAD!$B$6:$F$6</c:f>
              <c:numCache>
                <c:formatCode>General</c:formatCode>
                <c:ptCount val="5"/>
                <c:pt idx="0">
                  <c:v>2</c:v>
                </c:pt>
                <c:pt idx="1">
                  <c:v>3</c:v>
                </c:pt>
                <c:pt idx="2">
                  <c:v>4</c:v>
                </c:pt>
                <c:pt idx="3">
                  <c:v>5</c:v>
                </c:pt>
                <c:pt idx="4">
                  <c:v>4</c:v>
                </c:pt>
              </c:numCache>
            </c:numRef>
          </c:val>
        </c:ser>
        <c:ser>
          <c:idx val="5"/>
          <c:order val="5"/>
          <c:tx>
            <c:strRef>
              <c:f>EDAD!$A$7</c:f>
              <c:strCache>
                <c:ptCount val="1"/>
                <c:pt idx="0">
                  <c:v>F</c:v>
                </c:pt>
              </c:strCache>
            </c:strRef>
          </c:tx>
          <c:spPr>
            <a:solidFill>
              <a:schemeClr val="accent4">
                <a:lumMod val="60000"/>
              </a:schemeClr>
            </a:solidFill>
            <a:ln>
              <a:noFill/>
            </a:ln>
            <a:effectLst/>
            <a:sp3d/>
          </c:spPr>
          <c:invertIfNegative val="0"/>
          <c:cat>
            <c:strRef>
              <c:f>EDAD!$B$1:$G$1</c:f>
              <c:strCache>
                <c:ptCount val="5"/>
                <c:pt idx="0">
                  <c:v>ENERO</c:v>
                </c:pt>
                <c:pt idx="1">
                  <c:v>FEBRERO</c:v>
                </c:pt>
                <c:pt idx="2">
                  <c:v>MARZO </c:v>
                </c:pt>
                <c:pt idx="3">
                  <c:v>ABRIL</c:v>
                </c:pt>
                <c:pt idx="4">
                  <c:v>MAYO</c:v>
                </c:pt>
              </c:strCache>
            </c:strRef>
          </c:cat>
          <c:val>
            <c:numRef>
              <c:f>EDAD!$B$7:$F$7</c:f>
              <c:numCache>
                <c:formatCode>General</c:formatCode>
                <c:ptCount val="5"/>
                <c:pt idx="0">
                  <c:v>0</c:v>
                </c:pt>
                <c:pt idx="1">
                  <c:v>0</c:v>
                </c:pt>
                <c:pt idx="2">
                  <c:v>1</c:v>
                </c:pt>
                <c:pt idx="3">
                  <c:v>1</c:v>
                </c:pt>
                <c:pt idx="4">
                  <c:v>1</c:v>
                </c:pt>
              </c:numCache>
            </c:numRef>
          </c:val>
        </c:ser>
        <c:dLbls>
          <c:showLegendKey val="0"/>
          <c:showVal val="0"/>
          <c:showCatName val="0"/>
          <c:showSerName val="0"/>
          <c:showPercent val="0"/>
          <c:showBubbleSize val="0"/>
        </c:dLbls>
        <c:gapWidth val="150"/>
        <c:shape val="box"/>
        <c:axId val="125612032"/>
        <c:axId val="125613952"/>
        <c:axId val="0"/>
      </c:bar3DChart>
      <c:catAx>
        <c:axId val="125612032"/>
        <c:scaling>
          <c:orientation val="minMax"/>
        </c:scaling>
        <c:delete val="0"/>
        <c:axPos val="b"/>
        <c:title>
          <c:tx>
            <c:rich>
              <a:bodyPr rot="0" spcFirstLastPara="1" vertOverflow="ellipsis" vert="horz" wrap="square" anchor="ctr" anchorCtr="1"/>
              <a:lstStyle/>
              <a:p>
                <a:pPr>
                  <a:defRPr sz="800" b="0" i="0" u="none" strike="noStrike" kern="1200" cap="all" baseline="0">
                    <a:solidFill>
                      <a:schemeClr val="tx1">
                        <a:lumMod val="65000"/>
                        <a:lumOff val="35000"/>
                      </a:schemeClr>
                    </a:solidFill>
                    <a:latin typeface="+mn-lt"/>
                    <a:ea typeface="+mn-ea"/>
                    <a:cs typeface="+mn-cs"/>
                  </a:defRPr>
                </a:pPr>
                <a:r>
                  <a:rPr lang="es-CO"/>
                  <a:t>MESES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cap="none" spc="0" normalizeH="0" baseline="0">
                <a:solidFill>
                  <a:schemeClr val="tx1">
                    <a:lumMod val="65000"/>
                    <a:lumOff val="35000"/>
                  </a:schemeClr>
                </a:solidFill>
                <a:latin typeface="+mn-lt"/>
                <a:ea typeface="+mn-ea"/>
                <a:cs typeface="+mn-cs"/>
              </a:defRPr>
            </a:pPr>
            <a:endParaRPr lang="es-ES"/>
          </a:p>
        </c:txPr>
        <c:crossAx val="125613952"/>
        <c:crosses val="autoZero"/>
        <c:auto val="1"/>
        <c:lblAlgn val="ctr"/>
        <c:lblOffset val="100"/>
        <c:noMultiLvlLbl val="0"/>
      </c:catAx>
      <c:valAx>
        <c:axId val="12561395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800" b="0" i="0" u="none" strike="noStrike" kern="1200" cap="all" baseline="0">
                    <a:solidFill>
                      <a:schemeClr val="tx1">
                        <a:lumMod val="65000"/>
                        <a:lumOff val="35000"/>
                      </a:schemeClr>
                    </a:solidFill>
                    <a:latin typeface="+mn-lt"/>
                    <a:ea typeface="+mn-ea"/>
                    <a:cs typeface="+mn-cs"/>
                  </a:defRPr>
                </a:pPr>
                <a:r>
                  <a:rPr lang="es-CO"/>
                  <a:t>CANTIDAD DE PERMISOS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56120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s-E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s-CO"/>
              <a:t>ÍNDICE DE AUSENTISMO POR N° DE DIAS </a:t>
            </a:r>
          </a:p>
        </c:rich>
      </c:tx>
      <c:layout>
        <c:manualLayout>
          <c:xMode val="edge"/>
          <c:yMode val="edge"/>
          <c:x val="0.17134711286089235"/>
          <c:y val="2.3148148148148147E-2"/>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'N° DE DIAS DE AUSENCIA'!$A$2</c:f>
              <c:strCache>
                <c:ptCount val="1"/>
                <c:pt idx="0">
                  <c:v>1 DIA</c:v>
                </c:pt>
              </c:strCache>
            </c:strRef>
          </c:tx>
          <c:spPr>
            <a:solidFill>
              <a:schemeClr val="accent1"/>
            </a:solidFill>
            <a:ln>
              <a:noFill/>
            </a:ln>
            <a:effectLst/>
            <a:sp3d/>
          </c:spPr>
          <c:invertIfNegative val="0"/>
          <c:cat>
            <c:strRef>
              <c:f>'N° DE DIAS DE AUSENCIA'!$B$1:$F$1</c:f>
              <c:strCache>
                <c:ptCount val="5"/>
                <c:pt idx="0">
                  <c:v>ENERO</c:v>
                </c:pt>
                <c:pt idx="1">
                  <c:v>FEBRERO</c:v>
                </c:pt>
                <c:pt idx="2">
                  <c:v>MARZO </c:v>
                </c:pt>
                <c:pt idx="3">
                  <c:v>ABRIL</c:v>
                </c:pt>
                <c:pt idx="4">
                  <c:v>MAYO</c:v>
                </c:pt>
              </c:strCache>
            </c:strRef>
          </c:cat>
          <c:val>
            <c:numRef>
              <c:f>'N° DE DIAS DE AUSENCIA'!$B$2:$F$2</c:f>
              <c:numCache>
                <c:formatCode>General</c:formatCode>
                <c:ptCount val="5"/>
                <c:pt idx="0">
                  <c:v>5</c:v>
                </c:pt>
                <c:pt idx="1">
                  <c:v>29</c:v>
                </c:pt>
                <c:pt idx="2">
                  <c:v>37</c:v>
                </c:pt>
                <c:pt idx="3">
                  <c:v>37</c:v>
                </c:pt>
                <c:pt idx="4">
                  <c:v>36</c:v>
                </c:pt>
              </c:numCache>
            </c:numRef>
          </c:val>
        </c:ser>
        <c:ser>
          <c:idx val="1"/>
          <c:order val="1"/>
          <c:tx>
            <c:strRef>
              <c:f>'N° DE DIAS DE AUSENCIA'!$A$3</c:f>
              <c:strCache>
                <c:ptCount val="1"/>
                <c:pt idx="0">
                  <c:v>2 DIAS</c:v>
                </c:pt>
              </c:strCache>
            </c:strRef>
          </c:tx>
          <c:spPr>
            <a:solidFill>
              <a:schemeClr val="accent3"/>
            </a:solidFill>
            <a:ln>
              <a:noFill/>
            </a:ln>
            <a:effectLst/>
            <a:sp3d/>
          </c:spPr>
          <c:invertIfNegative val="0"/>
          <c:cat>
            <c:strRef>
              <c:f>'N° DE DIAS DE AUSENCIA'!$B$1:$F$1</c:f>
              <c:strCache>
                <c:ptCount val="5"/>
                <c:pt idx="0">
                  <c:v>ENERO</c:v>
                </c:pt>
                <c:pt idx="1">
                  <c:v>FEBRERO</c:v>
                </c:pt>
                <c:pt idx="2">
                  <c:v>MARZO </c:v>
                </c:pt>
                <c:pt idx="3">
                  <c:v>ABRIL</c:v>
                </c:pt>
                <c:pt idx="4">
                  <c:v>MAYO</c:v>
                </c:pt>
              </c:strCache>
            </c:strRef>
          </c:cat>
          <c:val>
            <c:numRef>
              <c:f>'N° DE DIAS DE AUSENCIA'!$B$3:$F$3</c:f>
              <c:numCache>
                <c:formatCode>General</c:formatCode>
                <c:ptCount val="5"/>
                <c:pt idx="0">
                  <c:v>8</c:v>
                </c:pt>
                <c:pt idx="1">
                  <c:v>11</c:v>
                </c:pt>
                <c:pt idx="2">
                  <c:v>7</c:v>
                </c:pt>
                <c:pt idx="3">
                  <c:v>16</c:v>
                </c:pt>
                <c:pt idx="4">
                  <c:v>4</c:v>
                </c:pt>
              </c:numCache>
            </c:numRef>
          </c:val>
        </c:ser>
        <c:ser>
          <c:idx val="2"/>
          <c:order val="2"/>
          <c:tx>
            <c:strRef>
              <c:f>'N° DE DIAS DE AUSENCIA'!$A$4</c:f>
              <c:strCache>
                <c:ptCount val="1"/>
                <c:pt idx="0">
                  <c:v>3 DIAS</c:v>
                </c:pt>
              </c:strCache>
            </c:strRef>
          </c:tx>
          <c:spPr>
            <a:solidFill>
              <a:schemeClr val="accent5"/>
            </a:solidFill>
            <a:ln>
              <a:noFill/>
            </a:ln>
            <a:effectLst/>
            <a:sp3d/>
          </c:spPr>
          <c:invertIfNegative val="0"/>
          <c:cat>
            <c:strRef>
              <c:f>'N° DE DIAS DE AUSENCIA'!$B$1:$F$1</c:f>
              <c:strCache>
                <c:ptCount val="5"/>
                <c:pt idx="0">
                  <c:v>ENERO</c:v>
                </c:pt>
                <c:pt idx="1">
                  <c:v>FEBRERO</c:v>
                </c:pt>
                <c:pt idx="2">
                  <c:v>MARZO </c:v>
                </c:pt>
                <c:pt idx="3">
                  <c:v>ABRIL</c:v>
                </c:pt>
                <c:pt idx="4">
                  <c:v>MAYO</c:v>
                </c:pt>
              </c:strCache>
            </c:strRef>
          </c:cat>
          <c:val>
            <c:numRef>
              <c:f>'N° DE DIAS DE AUSENCIA'!$B$4:$F$4</c:f>
              <c:numCache>
                <c:formatCode>General</c:formatCode>
                <c:ptCount val="5"/>
                <c:pt idx="0">
                  <c:v>3</c:v>
                </c:pt>
                <c:pt idx="1">
                  <c:v>5</c:v>
                </c:pt>
                <c:pt idx="2">
                  <c:v>7</c:v>
                </c:pt>
                <c:pt idx="3">
                  <c:v>7</c:v>
                </c:pt>
                <c:pt idx="4">
                  <c:v>10</c:v>
                </c:pt>
              </c:numCache>
            </c:numRef>
          </c:val>
        </c:ser>
        <c:ser>
          <c:idx val="3"/>
          <c:order val="3"/>
          <c:tx>
            <c:strRef>
              <c:f>'N° DE DIAS DE AUSENCIA'!$A$5</c:f>
              <c:strCache>
                <c:ptCount val="1"/>
                <c:pt idx="0">
                  <c:v>4-5 DIAS</c:v>
                </c:pt>
              </c:strCache>
            </c:strRef>
          </c:tx>
          <c:spPr>
            <a:solidFill>
              <a:schemeClr val="accent1">
                <a:lumMod val="60000"/>
              </a:schemeClr>
            </a:solidFill>
            <a:ln>
              <a:noFill/>
            </a:ln>
            <a:effectLst/>
            <a:sp3d/>
          </c:spPr>
          <c:invertIfNegative val="0"/>
          <c:cat>
            <c:strRef>
              <c:f>'N° DE DIAS DE AUSENCIA'!$B$1:$F$1</c:f>
              <c:strCache>
                <c:ptCount val="5"/>
                <c:pt idx="0">
                  <c:v>ENERO</c:v>
                </c:pt>
                <c:pt idx="1">
                  <c:v>FEBRERO</c:v>
                </c:pt>
                <c:pt idx="2">
                  <c:v>MARZO </c:v>
                </c:pt>
                <c:pt idx="3">
                  <c:v>ABRIL</c:v>
                </c:pt>
                <c:pt idx="4">
                  <c:v>MAYO</c:v>
                </c:pt>
              </c:strCache>
            </c:strRef>
          </c:cat>
          <c:val>
            <c:numRef>
              <c:f>'N° DE DIAS DE AUSENCIA'!$B$5:$F$5</c:f>
              <c:numCache>
                <c:formatCode>General</c:formatCode>
                <c:ptCount val="5"/>
                <c:pt idx="0">
                  <c:v>2</c:v>
                </c:pt>
                <c:pt idx="1">
                  <c:v>1</c:v>
                </c:pt>
                <c:pt idx="2">
                  <c:v>2</c:v>
                </c:pt>
                <c:pt idx="3">
                  <c:v>1</c:v>
                </c:pt>
                <c:pt idx="4">
                  <c:v>6</c:v>
                </c:pt>
              </c:numCache>
            </c:numRef>
          </c:val>
        </c:ser>
        <c:ser>
          <c:idx val="4"/>
          <c:order val="4"/>
          <c:tx>
            <c:strRef>
              <c:f>'N° DE DIAS DE AUSENCIA'!$A$6</c:f>
              <c:strCache>
                <c:ptCount val="1"/>
                <c:pt idx="0">
                  <c:v>Más de 5 DIAS</c:v>
                </c:pt>
              </c:strCache>
            </c:strRef>
          </c:tx>
          <c:spPr>
            <a:solidFill>
              <a:schemeClr val="accent3">
                <a:lumMod val="60000"/>
              </a:schemeClr>
            </a:solidFill>
            <a:ln>
              <a:noFill/>
            </a:ln>
            <a:effectLst/>
            <a:sp3d/>
          </c:spPr>
          <c:invertIfNegative val="0"/>
          <c:cat>
            <c:strRef>
              <c:f>'N° DE DIAS DE AUSENCIA'!$B$1:$F$1</c:f>
              <c:strCache>
                <c:ptCount val="5"/>
                <c:pt idx="0">
                  <c:v>ENERO</c:v>
                </c:pt>
                <c:pt idx="1">
                  <c:v>FEBRERO</c:v>
                </c:pt>
                <c:pt idx="2">
                  <c:v>MARZO </c:v>
                </c:pt>
                <c:pt idx="3">
                  <c:v>ABRIL</c:v>
                </c:pt>
                <c:pt idx="4">
                  <c:v>MAYO</c:v>
                </c:pt>
              </c:strCache>
            </c:strRef>
          </c:cat>
          <c:val>
            <c:numRef>
              <c:f>'N° DE DIAS DE AUSENCIA'!$B$6:$F$6</c:f>
              <c:numCache>
                <c:formatCode>General</c:formatCode>
                <c:ptCount val="5"/>
                <c:pt idx="0">
                  <c:v>3</c:v>
                </c:pt>
                <c:pt idx="1">
                  <c:v>0</c:v>
                </c:pt>
                <c:pt idx="2">
                  <c:v>1</c:v>
                </c:pt>
                <c:pt idx="3">
                  <c:v>4</c:v>
                </c:pt>
                <c:pt idx="4">
                  <c:v>1</c:v>
                </c:pt>
              </c:numCache>
            </c:numRef>
          </c:val>
        </c:ser>
        <c:dLbls>
          <c:showLegendKey val="0"/>
          <c:showVal val="0"/>
          <c:showCatName val="0"/>
          <c:showSerName val="0"/>
          <c:showPercent val="0"/>
          <c:showBubbleSize val="0"/>
        </c:dLbls>
        <c:gapWidth val="150"/>
        <c:shape val="box"/>
        <c:axId val="126220544"/>
        <c:axId val="127283584"/>
        <c:axId val="0"/>
      </c:bar3DChart>
      <c:catAx>
        <c:axId val="12622054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MESES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283584"/>
        <c:crosses val="autoZero"/>
        <c:auto val="1"/>
        <c:lblAlgn val="ctr"/>
        <c:lblOffset val="100"/>
        <c:noMultiLvlLbl val="0"/>
      </c:catAx>
      <c:valAx>
        <c:axId val="1272835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a:t>CANTIDAD DE PERMISOS</a:t>
                </a:r>
              </a:p>
            </c:rich>
          </c:tx>
          <c:layout>
            <c:manualLayout>
              <c:xMode val="edge"/>
              <c:yMode val="edge"/>
              <c:x val="5.4247156605424313E-2"/>
              <c:y val="0.17892315543890347"/>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6220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s-E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s-CO"/>
              <a:t>ÍNDICE DE AUSENTISMO POR CAUSAS DE ORIGEN</a:t>
            </a:r>
          </a:p>
        </c:rich>
      </c:tx>
      <c:layout/>
      <c:overlay val="0"/>
      <c:spPr>
        <a:noFill/>
        <a:ln>
          <a:noFill/>
        </a:ln>
        <a:effectLst/>
      </c:spPr>
    </c:title>
    <c:autoTitleDeleted val="0"/>
    <c:plotArea>
      <c:layout/>
      <c:lineChart>
        <c:grouping val="standard"/>
        <c:varyColors val="0"/>
        <c:ser>
          <c:idx val="0"/>
          <c:order val="0"/>
          <c:tx>
            <c:strRef>
              <c:f>CAUSAS!$A$2</c:f>
              <c:strCache>
                <c:ptCount val="1"/>
                <c:pt idx="0">
                  <c:v>No Relacionadas con la Salud</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CAUSAS!$B$1:$F$1</c:f>
              <c:strCache>
                <c:ptCount val="5"/>
                <c:pt idx="0">
                  <c:v>ENERO</c:v>
                </c:pt>
                <c:pt idx="1">
                  <c:v>FEBRERO</c:v>
                </c:pt>
                <c:pt idx="2">
                  <c:v>MARZO </c:v>
                </c:pt>
                <c:pt idx="3">
                  <c:v>ABRIL</c:v>
                </c:pt>
                <c:pt idx="4">
                  <c:v>MAYO</c:v>
                </c:pt>
              </c:strCache>
            </c:strRef>
          </c:cat>
          <c:val>
            <c:numRef>
              <c:f>CAUSAS!$B$2:$F$2</c:f>
              <c:numCache>
                <c:formatCode>General</c:formatCode>
                <c:ptCount val="5"/>
                <c:pt idx="0">
                  <c:v>20</c:v>
                </c:pt>
                <c:pt idx="1">
                  <c:v>46</c:v>
                </c:pt>
                <c:pt idx="2">
                  <c:v>53</c:v>
                </c:pt>
                <c:pt idx="3">
                  <c:v>59</c:v>
                </c:pt>
                <c:pt idx="4">
                  <c:v>49</c:v>
                </c:pt>
              </c:numCache>
            </c:numRef>
          </c:val>
          <c:smooth val="0"/>
        </c:ser>
        <c:ser>
          <c:idx val="1"/>
          <c:order val="1"/>
          <c:tx>
            <c:strRef>
              <c:f>CAUSAS!$A$3</c:f>
              <c:strCache>
                <c:ptCount val="1"/>
                <c:pt idx="0">
                  <c:v>Relacionadas con la Salud</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CAUSAS!$B$1:$F$1</c:f>
              <c:strCache>
                <c:ptCount val="5"/>
                <c:pt idx="0">
                  <c:v>ENERO</c:v>
                </c:pt>
                <c:pt idx="1">
                  <c:v>FEBRERO</c:v>
                </c:pt>
                <c:pt idx="2">
                  <c:v>MARZO </c:v>
                </c:pt>
                <c:pt idx="3">
                  <c:v>ABRIL</c:v>
                </c:pt>
                <c:pt idx="4">
                  <c:v>MAYO</c:v>
                </c:pt>
              </c:strCache>
            </c:strRef>
          </c:cat>
          <c:val>
            <c:numRef>
              <c:f>CAUSAS!$B$3:$F$3</c:f>
              <c:numCache>
                <c:formatCode>General</c:formatCode>
                <c:ptCount val="5"/>
                <c:pt idx="0">
                  <c:v>1</c:v>
                </c:pt>
                <c:pt idx="1">
                  <c:v>0</c:v>
                </c:pt>
                <c:pt idx="2">
                  <c:v>1</c:v>
                </c:pt>
                <c:pt idx="3">
                  <c:v>6</c:v>
                </c:pt>
                <c:pt idx="4">
                  <c:v>8</c:v>
                </c:pt>
              </c:numCache>
            </c:numRef>
          </c:val>
          <c:smooth val="0"/>
        </c:ser>
        <c:dLbls>
          <c:showLegendKey val="0"/>
          <c:showVal val="0"/>
          <c:showCatName val="0"/>
          <c:showSerName val="0"/>
          <c:showPercent val="0"/>
          <c:showBubbleSize val="0"/>
        </c:dLbls>
        <c:marker val="1"/>
        <c:smooth val="0"/>
        <c:axId val="127317888"/>
        <c:axId val="127328640"/>
      </c:lineChart>
      <c:catAx>
        <c:axId val="127317888"/>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a:t>MESES</a:t>
                </a: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328640"/>
        <c:crosses val="autoZero"/>
        <c:auto val="1"/>
        <c:lblAlgn val="ctr"/>
        <c:lblOffset val="100"/>
        <c:noMultiLvlLbl val="0"/>
      </c:catAx>
      <c:valAx>
        <c:axId val="127328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a:t>CANTIDAD DE PERMISOS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31788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s-E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s-CO"/>
              <a:t>ÍNDICE DE AUSENTISMO POR ÍTEM DE CAUSALIDAD</a:t>
            </a:r>
          </a:p>
        </c:rich>
      </c:tx>
      <c:layout/>
      <c:overlay val="0"/>
      <c:spPr>
        <a:noFill/>
        <a:ln>
          <a:noFill/>
        </a:ln>
        <a:effectLst/>
      </c:spPr>
    </c:title>
    <c:autoTitleDeleted val="0"/>
    <c:plotArea>
      <c:layout/>
      <c:lineChart>
        <c:grouping val="standard"/>
        <c:varyColors val="0"/>
        <c:ser>
          <c:idx val="0"/>
          <c:order val="0"/>
          <c:tx>
            <c:strRef>
              <c:f>'ÍTEM DE CAUSALIDAD'!$A$2</c:f>
              <c:strCache>
                <c:ptCount val="1"/>
                <c:pt idx="0">
                  <c:v>Cita Médica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'ÍTEM DE CAUSALIDAD'!$B$1:$F$1</c:f>
              <c:strCache>
                <c:ptCount val="5"/>
                <c:pt idx="0">
                  <c:v>ENERO</c:v>
                </c:pt>
                <c:pt idx="1">
                  <c:v>FEBRERO</c:v>
                </c:pt>
                <c:pt idx="2">
                  <c:v>MARZO </c:v>
                </c:pt>
                <c:pt idx="3">
                  <c:v>ABRIL</c:v>
                </c:pt>
                <c:pt idx="4">
                  <c:v>MAYO</c:v>
                </c:pt>
              </c:strCache>
            </c:strRef>
          </c:cat>
          <c:val>
            <c:numRef>
              <c:f>'ÍTEM DE CAUSALIDAD'!$B$2:$F$2</c:f>
              <c:numCache>
                <c:formatCode>General</c:formatCode>
                <c:ptCount val="5"/>
                <c:pt idx="0">
                  <c:v>1</c:v>
                </c:pt>
                <c:pt idx="1">
                  <c:v>0</c:v>
                </c:pt>
                <c:pt idx="2">
                  <c:v>1</c:v>
                </c:pt>
                <c:pt idx="3">
                  <c:v>6</c:v>
                </c:pt>
                <c:pt idx="4">
                  <c:v>8</c:v>
                </c:pt>
              </c:numCache>
            </c:numRef>
          </c:val>
          <c:smooth val="0"/>
        </c:ser>
        <c:ser>
          <c:idx val="1"/>
          <c:order val="1"/>
          <c:tx>
            <c:strRef>
              <c:f>'ÍTEM DE CAUSALIDAD'!$A$3</c:f>
              <c:strCache>
                <c:ptCount val="1"/>
                <c:pt idx="0">
                  <c:v>Otros (familiares, personales, etc.)</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'ÍTEM DE CAUSALIDAD'!$B$1:$F$1</c:f>
              <c:strCache>
                <c:ptCount val="5"/>
                <c:pt idx="0">
                  <c:v>ENERO</c:v>
                </c:pt>
                <c:pt idx="1">
                  <c:v>FEBRERO</c:v>
                </c:pt>
                <c:pt idx="2">
                  <c:v>MARZO </c:v>
                </c:pt>
                <c:pt idx="3">
                  <c:v>ABRIL</c:v>
                </c:pt>
                <c:pt idx="4">
                  <c:v>MAYO</c:v>
                </c:pt>
              </c:strCache>
            </c:strRef>
          </c:cat>
          <c:val>
            <c:numRef>
              <c:f>'ÍTEM DE CAUSALIDAD'!$B$3:$F$3</c:f>
              <c:numCache>
                <c:formatCode>General</c:formatCode>
                <c:ptCount val="5"/>
                <c:pt idx="0">
                  <c:v>13</c:v>
                </c:pt>
                <c:pt idx="1">
                  <c:v>23</c:v>
                </c:pt>
                <c:pt idx="2">
                  <c:v>30</c:v>
                </c:pt>
                <c:pt idx="3">
                  <c:v>31</c:v>
                </c:pt>
                <c:pt idx="4">
                  <c:v>28</c:v>
                </c:pt>
              </c:numCache>
            </c:numRef>
          </c:val>
          <c:smooth val="0"/>
        </c:ser>
        <c:ser>
          <c:idx val="2"/>
          <c:order val="2"/>
          <c:tx>
            <c:strRef>
              <c:f>'ÍTEM DE CAUSALIDAD'!$A$4</c:f>
              <c:strCache>
                <c:ptCount val="1"/>
                <c:pt idx="0">
                  <c:v>Permiso Educativo</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'ÍTEM DE CAUSALIDAD'!$B$1:$F$1</c:f>
              <c:strCache>
                <c:ptCount val="5"/>
                <c:pt idx="0">
                  <c:v>ENERO</c:v>
                </c:pt>
                <c:pt idx="1">
                  <c:v>FEBRERO</c:v>
                </c:pt>
                <c:pt idx="2">
                  <c:v>MARZO </c:v>
                </c:pt>
                <c:pt idx="3">
                  <c:v>ABRIL</c:v>
                </c:pt>
                <c:pt idx="4">
                  <c:v>MAYO</c:v>
                </c:pt>
              </c:strCache>
            </c:strRef>
          </c:cat>
          <c:val>
            <c:numRef>
              <c:f>'ÍTEM DE CAUSALIDAD'!$B$4:$F$4</c:f>
              <c:numCache>
                <c:formatCode>General</c:formatCode>
                <c:ptCount val="5"/>
                <c:pt idx="0">
                  <c:v>7</c:v>
                </c:pt>
                <c:pt idx="1">
                  <c:v>23</c:v>
                </c:pt>
                <c:pt idx="2">
                  <c:v>23</c:v>
                </c:pt>
                <c:pt idx="3">
                  <c:v>28</c:v>
                </c:pt>
                <c:pt idx="4">
                  <c:v>21</c:v>
                </c:pt>
              </c:numCache>
            </c:numRef>
          </c:val>
          <c:smooth val="0"/>
        </c:ser>
        <c:dLbls>
          <c:showLegendKey val="0"/>
          <c:showVal val="0"/>
          <c:showCatName val="0"/>
          <c:showSerName val="0"/>
          <c:showPercent val="0"/>
          <c:showBubbleSize val="0"/>
        </c:dLbls>
        <c:marker val="1"/>
        <c:smooth val="0"/>
        <c:axId val="127114624"/>
        <c:axId val="127121280"/>
      </c:lineChart>
      <c:catAx>
        <c:axId val="12711462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a:t>MESES</a:t>
                </a: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121280"/>
        <c:crosses val="autoZero"/>
        <c:auto val="1"/>
        <c:lblAlgn val="ctr"/>
        <c:lblOffset val="100"/>
        <c:noMultiLvlLbl val="0"/>
      </c:catAx>
      <c:valAx>
        <c:axId val="1271212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s-CO"/>
                  <a:t>CANTIDAD DE PERMISOS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11462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s-E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s-CO"/>
              <a:t>AUSENTISMO FACULTAD DE ODONTOLOGÍA</a:t>
            </a:r>
          </a:p>
        </c:rich>
      </c:tx>
      <c:layout/>
      <c:overlay val="0"/>
      <c:spPr>
        <a:noFill/>
        <a:ln>
          <a:noFill/>
        </a:ln>
        <a:effectLst/>
      </c:spPr>
    </c:title>
    <c:autoTitleDeleted val="0"/>
    <c:plotArea>
      <c:layout/>
      <c:lineChart>
        <c:grouping val="standard"/>
        <c:varyColors val="0"/>
        <c:ser>
          <c:idx val="0"/>
          <c:order val="0"/>
          <c:tx>
            <c:v>Facultad de Odontología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'N° PERMISOS POR DEPENDENCIA'!$B$1:$F$1</c:f>
              <c:strCache>
                <c:ptCount val="5"/>
                <c:pt idx="0">
                  <c:v>ENERO</c:v>
                </c:pt>
                <c:pt idx="1">
                  <c:v>FEBRERO</c:v>
                </c:pt>
                <c:pt idx="2">
                  <c:v>MARZO </c:v>
                </c:pt>
                <c:pt idx="3">
                  <c:v>ABRIL</c:v>
                </c:pt>
                <c:pt idx="4">
                  <c:v>MAYO</c:v>
                </c:pt>
              </c:strCache>
            </c:strRef>
          </c:cat>
          <c:val>
            <c:numRef>
              <c:f>'N° PERMISOS POR DEPENDENCIA'!$B$2:$F$2</c:f>
              <c:numCache>
                <c:formatCode>General</c:formatCode>
                <c:ptCount val="5"/>
                <c:pt idx="0">
                  <c:v>3</c:v>
                </c:pt>
                <c:pt idx="1">
                  <c:v>9</c:v>
                </c:pt>
                <c:pt idx="2">
                  <c:v>10</c:v>
                </c:pt>
                <c:pt idx="3">
                  <c:v>15</c:v>
                </c:pt>
                <c:pt idx="4">
                  <c:v>9</c:v>
                </c:pt>
              </c:numCache>
            </c:numRef>
          </c:val>
          <c:smooth val="0"/>
        </c:ser>
        <c:dLbls>
          <c:showLegendKey val="0"/>
          <c:showVal val="0"/>
          <c:showCatName val="0"/>
          <c:showSerName val="0"/>
          <c:showPercent val="0"/>
          <c:showBubbleSize val="0"/>
        </c:dLbls>
        <c:marker val="1"/>
        <c:smooth val="0"/>
        <c:axId val="127249024"/>
        <c:axId val="127255680"/>
      </c:lineChart>
      <c:catAx>
        <c:axId val="127249024"/>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MESES</a:t>
                </a: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255680"/>
        <c:crosses val="autoZero"/>
        <c:auto val="1"/>
        <c:lblAlgn val="ctr"/>
        <c:lblOffset val="100"/>
        <c:noMultiLvlLbl val="0"/>
      </c:catAx>
      <c:valAx>
        <c:axId val="1272556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PERMISOS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crossAx val="12724902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s-E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s-CO"/>
              <a:t>ÍNDICE DE AUSENTISMO POR DIAS DE AUSENCIA </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v>TODAS LAS DEPENDENCIAS</c:v>
          </c:tx>
          <c:spPr>
            <a:solidFill>
              <a:schemeClr val="accent1"/>
            </a:solidFill>
            <a:ln>
              <a:noFill/>
            </a:ln>
            <a:effectLst/>
            <a:sp3d/>
          </c:spPr>
          <c:invertIfNegative val="0"/>
          <c:cat>
            <c:strRef>
              <c:f>'N° DE DIAS DE AUSENCIA POR DEPE'!$B$1:$F$1</c:f>
              <c:strCache>
                <c:ptCount val="5"/>
                <c:pt idx="0">
                  <c:v>ENERO</c:v>
                </c:pt>
                <c:pt idx="1">
                  <c:v>FEBRERO</c:v>
                </c:pt>
                <c:pt idx="2">
                  <c:v>MARZO </c:v>
                </c:pt>
                <c:pt idx="3">
                  <c:v>ABRIL</c:v>
                </c:pt>
                <c:pt idx="4">
                  <c:v>MAYO</c:v>
                </c:pt>
              </c:strCache>
            </c:strRef>
          </c:cat>
          <c:val>
            <c:numRef>
              <c:f>'N° DE DIAS DE AUSENCIA POR DEPE'!$B$2:$F$2</c:f>
              <c:numCache>
                <c:formatCode>General</c:formatCode>
                <c:ptCount val="5"/>
                <c:pt idx="0">
                  <c:v>61</c:v>
                </c:pt>
                <c:pt idx="1">
                  <c:v>58</c:v>
                </c:pt>
                <c:pt idx="2">
                  <c:v>71</c:v>
                </c:pt>
                <c:pt idx="3">
                  <c:v>92</c:v>
                </c:pt>
                <c:pt idx="4">
                  <c:v>83</c:v>
                </c:pt>
              </c:numCache>
            </c:numRef>
          </c:val>
        </c:ser>
        <c:ser>
          <c:idx val="1"/>
          <c:order val="1"/>
          <c:tx>
            <c:v>FACULTAD DE ODONTOLOGIA</c:v>
          </c:tx>
          <c:spPr>
            <a:solidFill>
              <a:schemeClr val="accent3"/>
            </a:solidFill>
            <a:ln>
              <a:noFill/>
            </a:ln>
            <a:effectLst/>
            <a:sp3d/>
          </c:spPr>
          <c:invertIfNegative val="0"/>
          <c:cat>
            <c:strRef>
              <c:f>'N° DE DIAS DE AUSENCIA POR DEPE'!$B$1:$F$1</c:f>
              <c:strCache>
                <c:ptCount val="5"/>
                <c:pt idx="0">
                  <c:v>ENERO</c:v>
                </c:pt>
                <c:pt idx="1">
                  <c:v>FEBRERO</c:v>
                </c:pt>
                <c:pt idx="2">
                  <c:v>MARZO </c:v>
                </c:pt>
                <c:pt idx="3">
                  <c:v>ABRIL</c:v>
                </c:pt>
                <c:pt idx="4">
                  <c:v>MAYO</c:v>
                </c:pt>
              </c:strCache>
            </c:strRef>
          </c:cat>
          <c:val>
            <c:numRef>
              <c:f>'N° DE DIAS DE AUSENCIA POR DEPE'!$B$3:$F$3</c:f>
              <c:numCache>
                <c:formatCode>General</c:formatCode>
                <c:ptCount val="5"/>
                <c:pt idx="0">
                  <c:v>22</c:v>
                </c:pt>
                <c:pt idx="1">
                  <c:v>13</c:v>
                </c:pt>
                <c:pt idx="2">
                  <c:v>16</c:v>
                </c:pt>
                <c:pt idx="3">
                  <c:v>29</c:v>
                </c:pt>
                <c:pt idx="4">
                  <c:v>24</c:v>
                </c:pt>
              </c:numCache>
            </c:numRef>
          </c:val>
        </c:ser>
        <c:dLbls>
          <c:showLegendKey val="0"/>
          <c:showVal val="0"/>
          <c:showCatName val="0"/>
          <c:showSerName val="0"/>
          <c:showPercent val="0"/>
          <c:showBubbleSize val="0"/>
        </c:dLbls>
        <c:gapWidth val="150"/>
        <c:shape val="box"/>
        <c:axId val="127639936"/>
        <c:axId val="127641856"/>
        <c:axId val="0"/>
      </c:bar3DChart>
      <c:catAx>
        <c:axId val="127639936"/>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MESES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S"/>
          </a:p>
        </c:txPr>
        <c:crossAx val="127641856"/>
        <c:crosses val="autoZero"/>
        <c:auto val="1"/>
        <c:lblAlgn val="ctr"/>
        <c:lblOffset val="100"/>
        <c:noMultiLvlLbl val="0"/>
      </c:catAx>
      <c:valAx>
        <c:axId val="127641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CANTIDAD DE DIAS</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S"/>
          </a:p>
        </c:txPr>
        <c:crossAx val="12763993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E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s-ES"/>
    </a:p>
  </c:txPr>
  <c:externalData r:id="rId1">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6">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94B2E-0E9C-4EEC-8668-4EFBEF06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2089</Words>
  <Characters>11495</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Salud Ocupacional</dc:creator>
  <cp:keywords/>
  <dc:description/>
  <cp:lastModifiedBy>PC</cp:lastModifiedBy>
  <cp:revision>3</cp:revision>
  <dcterms:created xsi:type="dcterms:W3CDTF">2016-07-14T17:11:00Z</dcterms:created>
  <dcterms:modified xsi:type="dcterms:W3CDTF">2016-07-16T03:58:00Z</dcterms:modified>
</cp:coreProperties>
</file>